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pertitle"/>
        <w:spacing w:afterLines="60" w:after="144" w:line="288" w:lineRule="auto"/>
        <w:rPr>
          <w:rFonts w:ascii="Cambria" w:hAnsi="Cambria"/>
        </w:rPr>
      </w:pPr>
      <w:r>
        <w:rPr>
          <w:rFonts w:ascii="Cambria" w:hAnsi="Cambria"/>
        </w:rPr>
        <w:t>Một phương ph</w:t>
      </w:r>
      <w:r>
        <w:rPr>
          <w:rFonts w:ascii="Cambria" w:hAnsi="Cambria" w:cs="Elephant"/>
        </w:rPr>
        <w:t>á</w:t>
      </w:r>
      <w:r>
        <w:rPr>
          <w:rFonts w:ascii="Cambria" w:hAnsi="Cambria"/>
        </w:rPr>
        <w:t>p mới chuẩn hoá dữ liệu và hiệu chỉnh trọng số cho nhiều bộ đặc trưng kết hợp trong tra cứu ảnh theo nội dung</w:t>
      </w:r>
    </w:p>
    <w:p>
      <w:pPr>
        <w:pStyle w:val="Author"/>
        <w:spacing w:before="0" w:afterLines="60" w:after="144" w:line="288" w:lineRule="auto"/>
        <w:rPr>
          <w:b/>
        </w:rPr>
        <w:sectPr>
          <w:footerReference w:type="default" r:id="rId9"/>
          <w:pgSz w:w="11907" w:h="16840" w:code="9"/>
          <w:pgMar w:top="1985" w:right="964" w:bottom="1985" w:left="964" w:header="964" w:footer="2552" w:gutter="0"/>
          <w:cols w:space="360"/>
          <w:docGrid w:linePitch="360"/>
        </w:sectPr>
      </w:pPr>
      <w:r>
        <w:rPr>
          <w:b/>
        </w:rPr>
        <w:t>Vũ Văn Hiệu, Ngô Hoàng Huy, Ngô Quốc Tạo, Nguyễn Hữu Quỳnh</w:t>
      </w:r>
    </w:p>
    <w:p>
      <w:pPr>
        <w:pStyle w:val="Abstract"/>
        <w:spacing w:after="60" w:line="288" w:lineRule="auto"/>
        <w:rPr>
          <w:sz w:val="22"/>
          <w:szCs w:val="22"/>
          <w:lang w:val="en-GB"/>
        </w:rPr>
      </w:pPr>
      <w:r>
        <w:rPr>
          <w:i/>
          <w:iCs/>
        </w:rPr>
        <w:lastRenderedPageBreak/>
        <w:t>Tóm tắt</w:t>
      </w:r>
      <w:r>
        <w:t>—</w:t>
      </w:r>
      <w:r>
        <w:rPr>
          <w:sz w:val="22"/>
          <w:szCs w:val="22"/>
          <w:lang w:val="en-GB"/>
        </w:rPr>
        <w:t>Phản hồi liên quan là cầu nối giữa khái niệm ngữ nghĩa mức cao và đặc trưng mức thấp. Một trong những điều quan trọng giúp cải thiện hiệu năng của hệ thống CBIR đó là đặc trưng và điều chỉnh độ đo khoảng cách của truy vấn theo nhu cầu thông tin người dùng.</w:t>
      </w:r>
    </w:p>
    <w:p>
      <w:pPr>
        <w:pStyle w:val="Abstract"/>
        <w:spacing w:after="60" w:line="288" w:lineRule="auto"/>
        <w:rPr>
          <w:sz w:val="22"/>
          <w:szCs w:val="22"/>
        </w:rPr>
      </w:pPr>
      <w:r>
        <w:rPr>
          <w:sz w:val="22"/>
          <w:szCs w:val="22"/>
          <w:lang w:val="en-GB"/>
        </w:rPr>
        <w:t xml:space="preserve">Chúng tôi </w:t>
      </w:r>
      <w:r>
        <w:rPr>
          <w:color w:val="FF0000"/>
          <w:sz w:val="22"/>
          <w:szCs w:val="22"/>
          <w:lang w:val="en-GB"/>
        </w:rPr>
        <w:t>đề xuất một phương pháp chuẩn hoá mới</w:t>
      </w:r>
      <w:r>
        <w:rPr>
          <w:sz w:val="22"/>
          <w:szCs w:val="22"/>
          <w:lang w:val="en-GB"/>
        </w:rPr>
        <w:t xml:space="preserve"> </w:t>
      </w:r>
      <w:r>
        <w:rPr>
          <w:position w:val="-6"/>
          <w:sz w:val="22"/>
          <w:szCs w:val="22"/>
          <w:lang w:val="en-GB"/>
        </w:rPr>
        <w:object w:dxaOrig="9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2.55pt" o:ole="">
            <v:imagedata r:id="rId10" o:title=""/>
          </v:shape>
          <o:OLEObject Type="Embed" ProgID="Equation.DSMT4" ShapeID="_x0000_i1025" DrawAspect="Content" ObjectID="_1507551455" r:id="rId11"/>
        </w:object>
      </w:r>
      <w:r>
        <w:rPr>
          <w:sz w:val="22"/>
          <w:szCs w:val="22"/>
          <w:lang w:val="en-GB"/>
        </w:rPr>
        <w:t xml:space="preserve"> để </w:t>
      </w:r>
      <w:r>
        <w:rPr>
          <w:color w:val="FF0000"/>
          <w:sz w:val="22"/>
          <w:szCs w:val="22"/>
          <w:lang w:val="en-GB"/>
        </w:rPr>
        <w:t>chuẩn hoá đặc trưng</w:t>
      </w:r>
      <w:r>
        <w:rPr>
          <w:sz w:val="22"/>
          <w:szCs w:val="22"/>
          <w:lang w:val="en-GB"/>
        </w:rPr>
        <w:t xml:space="preserve">, </w:t>
      </w:r>
      <w:r>
        <w:rPr>
          <w:color w:val="FF0000"/>
          <w:sz w:val="22"/>
          <w:szCs w:val="22"/>
          <w:lang w:val="en-GB"/>
        </w:rPr>
        <w:t>chuẩn hoá khoảng cách</w:t>
      </w:r>
      <w:r>
        <w:rPr>
          <w:sz w:val="22"/>
          <w:szCs w:val="22"/>
          <w:lang w:val="en-GB"/>
        </w:rPr>
        <w:t xml:space="preserve"> cho các hệ thống tra cứu ảnh theo nội dung sử dụng </w:t>
      </w:r>
      <w:r>
        <w:rPr>
          <w:color w:val="FF0000"/>
          <w:sz w:val="22"/>
          <w:szCs w:val="22"/>
          <w:lang w:val="en-GB"/>
        </w:rPr>
        <w:t>kết hợp nhiều đặc trưng</w:t>
      </w:r>
      <w:r>
        <w:rPr>
          <w:sz w:val="22"/>
          <w:szCs w:val="22"/>
          <w:lang w:val="en-GB"/>
        </w:rPr>
        <w:t>. Ngoài ra chúng tôi còn s</w:t>
      </w:r>
      <w:r>
        <w:rPr>
          <w:color w:val="FF0000"/>
          <w:sz w:val="22"/>
          <w:szCs w:val="22"/>
          <w:lang w:val="en-GB"/>
        </w:rPr>
        <w:t>ử dụng thông tin phản hồi từ người dùng</w:t>
      </w:r>
      <w:r>
        <w:rPr>
          <w:sz w:val="22"/>
          <w:szCs w:val="22"/>
          <w:lang w:val="en-GB"/>
        </w:rPr>
        <w:t xml:space="preserve"> và </w:t>
      </w:r>
      <w:r>
        <w:rPr>
          <w:color w:val="FF0000"/>
          <w:sz w:val="22"/>
          <w:szCs w:val="22"/>
          <w:lang w:val="en-GB"/>
        </w:rPr>
        <w:t>thông tin học từ dữ liệu đặc trưng mức thấp</w:t>
      </w:r>
      <w:r>
        <w:rPr>
          <w:sz w:val="22"/>
          <w:szCs w:val="22"/>
          <w:lang w:val="en-GB"/>
        </w:rPr>
        <w:t xml:space="preserve"> để </w:t>
      </w:r>
      <w:r>
        <w:rPr>
          <w:color w:val="FF0000"/>
          <w:sz w:val="22"/>
          <w:szCs w:val="22"/>
          <w:lang w:val="en-GB"/>
        </w:rPr>
        <w:t>cập nhật trọng số khoảng cách</w:t>
      </w:r>
      <w:r>
        <w:rPr>
          <w:sz w:val="22"/>
          <w:szCs w:val="22"/>
          <w:lang w:val="en-GB"/>
        </w:rPr>
        <w:t xml:space="preserve"> và </w:t>
      </w:r>
      <w:r>
        <w:rPr>
          <w:color w:val="FF0000"/>
          <w:sz w:val="22"/>
          <w:szCs w:val="22"/>
          <w:lang w:val="en-GB"/>
        </w:rPr>
        <w:t>điều chỉnh truy vấn</w:t>
      </w:r>
      <w:r>
        <w:rPr>
          <w:sz w:val="22"/>
          <w:szCs w:val="22"/>
          <w:lang w:val="en-GB"/>
        </w:rPr>
        <w:t>. Các thử nghiệm trên tập cơ sở dữ liệu Corel cho kết quả đáng tin cậy.</w:t>
      </w:r>
    </w:p>
    <w:p>
      <w:pPr>
        <w:pStyle w:val="keywords"/>
        <w:spacing w:after="60" w:line="288" w:lineRule="auto"/>
        <w:ind w:firstLine="0"/>
      </w:pPr>
      <w:r>
        <w:t>Từ khoá: Tra cứu ảnh theo nội dung (CBIR), phản hồi liên quan, chuẩn hoá đặc trưng, chuẩn hoá khoảng cách, phân cụm mờ.</w:t>
      </w:r>
    </w:p>
    <w:p>
      <w:pPr>
        <w:pStyle w:val="Heading1"/>
        <w:spacing w:before="0" w:after="60" w:line="288" w:lineRule="auto"/>
      </w:pPr>
      <w:r>
        <w:rPr>
          <w:b/>
          <w:sz w:val="22"/>
          <w:szCs w:val="22"/>
        </w:rPr>
        <w:t>GIỚI THIỆU</w:t>
      </w:r>
    </w:p>
    <w:p>
      <w:pPr>
        <w:spacing w:after="60" w:line="288" w:lineRule="auto"/>
        <w:ind w:firstLine="454"/>
        <w:contextualSpacing/>
        <w:jc w:val="both"/>
        <w:rPr>
          <w:sz w:val="22"/>
          <w:szCs w:val="22"/>
          <w:lang w:val="en-GB"/>
        </w:rPr>
      </w:pPr>
      <w:r>
        <w:rPr>
          <w:sz w:val="22"/>
          <w:szCs w:val="22"/>
          <w:lang w:val="en-GB"/>
        </w:rPr>
        <w:t>Với sự gia tăng nhanh chóng số lượng dữ liệu ảnh số, truy vấn ảnh dựa vào nội dung trở thành lĩnh vực nghiên cứu tích cực trong những năm qua  [</w:t>
      </w:r>
      <w:r>
        <w:rPr>
          <w:color w:val="FF0000"/>
          <w:sz w:val="22"/>
          <w:szCs w:val="22"/>
          <w:lang w:val="en-GB"/>
        </w:rPr>
        <w:t>7</w:t>
      </w:r>
      <w:r>
        <w:rPr>
          <w:sz w:val="22"/>
          <w:szCs w:val="22"/>
          <w:lang w:val="en-GB"/>
        </w:rPr>
        <w:t xml:space="preserve">, </w:t>
      </w:r>
      <w:r>
        <w:rPr>
          <w:color w:val="FF0000"/>
          <w:sz w:val="22"/>
          <w:szCs w:val="22"/>
          <w:lang w:val="en-GB"/>
        </w:rPr>
        <w:t>42</w:t>
      </w:r>
      <w:r>
        <w:rPr>
          <w:sz w:val="22"/>
          <w:szCs w:val="22"/>
          <w:lang w:val="en-GB"/>
        </w:rPr>
        <w:t xml:space="preserve">, </w:t>
      </w:r>
      <w:r>
        <w:rPr>
          <w:color w:val="FF0000"/>
          <w:sz w:val="22"/>
          <w:szCs w:val="22"/>
          <w:lang w:val="en-GB"/>
        </w:rPr>
        <w:t>50</w:t>
      </w:r>
      <w:r>
        <w:rPr>
          <w:sz w:val="22"/>
          <w:szCs w:val="22"/>
          <w:lang w:val="en-GB"/>
        </w:rPr>
        <w:t xml:space="preserve">, </w:t>
      </w:r>
      <w:r>
        <w:rPr>
          <w:color w:val="FF0000"/>
          <w:sz w:val="22"/>
          <w:szCs w:val="22"/>
          <w:lang w:val="en-GB"/>
        </w:rPr>
        <w:t>12</w:t>
      </w:r>
      <w:r>
        <w:rPr>
          <w:sz w:val="22"/>
          <w:szCs w:val="22"/>
          <w:lang w:val="en-GB"/>
        </w:rPr>
        <w:t xml:space="preserve">, </w:t>
      </w:r>
      <w:r>
        <w:rPr>
          <w:color w:val="FF0000"/>
          <w:sz w:val="22"/>
          <w:szCs w:val="22"/>
          <w:lang w:val="en-GB"/>
        </w:rPr>
        <w:t>27</w:t>
      </w:r>
      <w:r>
        <w:rPr>
          <w:sz w:val="22"/>
          <w:szCs w:val="22"/>
          <w:lang w:val="en-GB"/>
        </w:rPr>
        <w:t xml:space="preserve">, </w:t>
      </w:r>
      <w:r>
        <w:rPr>
          <w:color w:val="FF0000"/>
          <w:sz w:val="22"/>
          <w:szCs w:val="22"/>
          <w:lang w:val="en-GB"/>
        </w:rPr>
        <w:t>59</w:t>
      </w:r>
      <w:r>
        <w:rPr>
          <w:sz w:val="22"/>
          <w:szCs w:val="22"/>
          <w:lang w:val="en-GB"/>
        </w:rPr>
        <w:t xml:space="preserve">, </w:t>
      </w:r>
      <w:r>
        <w:rPr>
          <w:color w:val="FF0000"/>
          <w:sz w:val="22"/>
          <w:szCs w:val="22"/>
          <w:lang w:val="en-GB"/>
        </w:rPr>
        <w:t>31</w:t>
      </w:r>
      <w:r>
        <w:rPr>
          <w:sz w:val="22"/>
          <w:szCs w:val="22"/>
          <w:lang w:val="en-GB"/>
        </w:rPr>
        <w:t xml:space="preserve">, </w:t>
      </w:r>
      <w:r>
        <w:rPr>
          <w:color w:val="FF0000"/>
          <w:sz w:val="22"/>
          <w:szCs w:val="22"/>
          <w:lang w:val="en-GB"/>
        </w:rPr>
        <w:t>49</w:t>
      </w:r>
      <w:r>
        <w:rPr>
          <w:sz w:val="22"/>
          <w:szCs w:val="22"/>
          <w:lang w:val="en-GB"/>
        </w:rPr>
        <w:t xml:space="preserve">, </w:t>
      </w:r>
      <w:r>
        <w:rPr>
          <w:color w:val="FF0000"/>
          <w:sz w:val="22"/>
          <w:szCs w:val="22"/>
          <w:lang w:val="en-GB"/>
        </w:rPr>
        <w:t>48</w:t>
      </w:r>
      <w:r>
        <w:rPr>
          <w:sz w:val="22"/>
          <w:szCs w:val="22"/>
          <w:lang w:val="en-GB"/>
        </w:rPr>
        <w:t xml:space="preserve">, </w:t>
      </w:r>
      <w:r>
        <w:rPr>
          <w:color w:val="FF0000"/>
          <w:sz w:val="22"/>
          <w:szCs w:val="22"/>
          <w:lang w:val="en-GB"/>
        </w:rPr>
        <w:t>25</w:t>
      </w:r>
      <w:r>
        <w:rPr>
          <w:sz w:val="22"/>
          <w:szCs w:val="22"/>
          <w:lang w:val="en-GB"/>
        </w:rPr>
        <w:t>,</w:t>
      </w:r>
      <w:r>
        <w:rPr>
          <w:color w:val="FF0000"/>
          <w:sz w:val="22"/>
          <w:szCs w:val="22"/>
          <w:lang w:val="en-GB"/>
        </w:rPr>
        <w:t xml:space="preserve"> 18</w:t>
      </w:r>
      <w:r>
        <w:rPr>
          <w:sz w:val="22"/>
          <w:szCs w:val="22"/>
          <w:lang w:val="en-GB"/>
        </w:rPr>
        <w:t xml:space="preserve">]. Các hệ thống này thường trích rút các biểu diễn trực quan của ảnh và định nghĩa các hàm tìm kiếm, so khớp mối liên quan để tra cứu theo sự quan tâm. </w:t>
      </w:r>
    </w:p>
    <w:p>
      <w:pPr>
        <w:spacing w:after="60" w:line="288" w:lineRule="auto"/>
        <w:ind w:firstLine="454"/>
        <w:contextualSpacing/>
        <w:jc w:val="both"/>
        <w:rPr>
          <w:sz w:val="22"/>
          <w:szCs w:val="22"/>
          <w:lang w:val="en-GB"/>
        </w:rPr>
      </w:pPr>
      <w:r>
        <w:rPr>
          <w:sz w:val="22"/>
          <w:szCs w:val="22"/>
          <w:lang w:val="en-GB"/>
        </w:rPr>
        <w:t>Tuy nhiên việc kết hợp các đặc trưng khác nhau rất phức tạp và phụ thuộc ứng dụng [</w:t>
      </w:r>
      <w:r>
        <w:rPr>
          <w:color w:val="FF0000"/>
          <w:sz w:val="22"/>
          <w:szCs w:val="22"/>
          <w:lang w:val="en-GB"/>
        </w:rPr>
        <w:t>34</w:t>
      </w:r>
      <w:r>
        <w:rPr>
          <w:sz w:val="22"/>
          <w:szCs w:val="22"/>
          <w:lang w:val="en-GB"/>
        </w:rPr>
        <w:t xml:space="preserve">, </w:t>
      </w:r>
      <w:r>
        <w:rPr>
          <w:color w:val="FF0000"/>
          <w:sz w:val="22"/>
          <w:szCs w:val="22"/>
          <w:lang w:val="en-GB"/>
        </w:rPr>
        <w:t>36</w:t>
      </w:r>
      <w:r>
        <w:rPr>
          <w:sz w:val="22"/>
          <w:szCs w:val="22"/>
          <w:lang w:val="en-GB"/>
        </w:rPr>
        <w:t>]. Bên cạnh việc sử dụng đơn đặc trưng không hiệu quả [</w:t>
      </w:r>
      <w:r>
        <w:rPr>
          <w:color w:val="FF0000"/>
          <w:sz w:val="22"/>
          <w:szCs w:val="22"/>
          <w:lang w:val="en-GB"/>
        </w:rPr>
        <w:t>5</w:t>
      </w:r>
      <w:r>
        <w:rPr>
          <w:sz w:val="22"/>
          <w:szCs w:val="22"/>
          <w:lang w:val="en-GB"/>
        </w:rPr>
        <w:t xml:space="preserve">, </w:t>
      </w:r>
      <w:r>
        <w:rPr>
          <w:color w:val="FF0000"/>
          <w:sz w:val="22"/>
          <w:szCs w:val="22"/>
          <w:lang w:val="en-GB"/>
        </w:rPr>
        <w:t>5</w:t>
      </w:r>
      <w:r>
        <w:rPr>
          <w:sz w:val="22"/>
          <w:szCs w:val="22"/>
          <w:lang w:val="en-GB"/>
        </w:rPr>
        <w:t xml:space="preserve">, </w:t>
      </w:r>
      <w:r>
        <w:rPr>
          <w:color w:val="FF0000"/>
          <w:sz w:val="22"/>
          <w:szCs w:val="22"/>
          <w:lang w:val="en-GB"/>
        </w:rPr>
        <w:t>61</w:t>
      </w:r>
      <w:r>
        <w:rPr>
          <w:sz w:val="22"/>
          <w:szCs w:val="22"/>
          <w:lang w:val="en-GB"/>
        </w:rPr>
        <w:t xml:space="preserve">, </w:t>
      </w:r>
      <w:r>
        <w:rPr>
          <w:color w:val="FF0000"/>
          <w:sz w:val="22"/>
          <w:szCs w:val="22"/>
          <w:lang w:val="en-GB"/>
        </w:rPr>
        <w:t>37</w:t>
      </w:r>
      <w:r>
        <w:rPr>
          <w:sz w:val="22"/>
          <w:szCs w:val="22"/>
          <w:lang w:val="en-GB"/>
        </w:rPr>
        <w:t xml:space="preserve">, </w:t>
      </w:r>
      <w:r>
        <w:rPr>
          <w:color w:val="FF0000"/>
          <w:sz w:val="22"/>
          <w:szCs w:val="22"/>
          <w:lang w:val="en-GB"/>
        </w:rPr>
        <w:t>28</w:t>
      </w:r>
      <w:r>
        <w:rPr>
          <w:sz w:val="22"/>
          <w:szCs w:val="22"/>
          <w:lang w:val="en-GB"/>
        </w:rPr>
        <w:t xml:space="preserve">, </w:t>
      </w:r>
      <w:r>
        <w:rPr>
          <w:color w:val="FF0000"/>
          <w:sz w:val="22"/>
          <w:szCs w:val="22"/>
          <w:lang w:val="en-GB"/>
        </w:rPr>
        <w:t>31</w:t>
      </w:r>
      <w:r>
        <w:rPr>
          <w:sz w:val="22"/>
          <w:szCs w:val="22"/>
          <w:lang w:val="en-GB"/>
        </w:rPr>
        <w:t xml:space="preserve">, </w:t>
      </w:r>
      <w:r>
        <w:rPr>
          <w:color w:val="FF0000"/>
          <w:sz w:val="22"/>
          <w:szCs w:val="22"/>
          <w:lang w:val="en-GB"/>
        </w:rPr>
        <w:t>53</w:t>
      </w:r>
      <w:r>
        <w:rPr>
          <w:sz w:val="22"/>
          <w:szCs w:val="22"/>
          <w:lang w:val="en-GB"/>
        </w:rPr>
        <w:t xml:space="preserve">], kết hợp nhiều đặc trưng nhưng sử </w:t>
      </w:r>
      <w:r>
        <w:rPr>
          <w:sz w:val="22"/>
          <w:szCs w:val="22"/>
          <w:lang w:val="en-GB"/>
        </w:rPr>
        <w:lastRenderedPageBreak/>
        <w:t>dụng chung một độ đo khoảng cách cũng có một số hạn chế đáng kể [</w:t>
      </w:r>
      <w:r>
        <w:rPr>
          <w:color w:val="FF0000"/>
          <w:sz w:val="22"/>
          <w:szCs w:val="22"/>
          <w:lang w:val="en-GB"/>
        </w:rPr>
        <w:t>2,</w:t>
      </w:r>
      <w:r>
        <w:rPr>
          <w:sz w:val="22"/>
          <w:szCs w:val="22"/>
        </w:rPr>
        <w:t xml:space="preserve"> </w:t>
      </w:r>
      <w:r>
        <w:rPr>
          <w:color w:val="FF0000"/>
          <w:sz w:val="22"/>
          <w:szCs w:val="22"/>
          <w:lang w:val="en-GB"/>
        </w:rPr>
        <w:t xml:space="preserve">13, </w:t>
      </w:r>
      <w:r>
        <w:rPr>
          <w:rFonts w:ascii="Courier New" w:eastAsia="Times New Roman" w:hAnsi="Courier New" w:cs="Courier New"/>
          <w:color w:val="FF0000"/>
          <w:sz w:val="22"/>
          <w:szCs w:val="22"/>
        </w:rPr>
        <w:t>48</w:t>
      </w:r>
      <w:r>
        <w:rPr>
          <w:sz w:val="22"/>
          <w:szCs w:val="22"/>
          <w:lang w:val="en-GB"/>
        </w:rPr>
        <w:t>]. Sự kết hợp các  đặc trưng và độ đo khoảng cách phù hợp cho ứng dụng cụ thể là rất quan trọng trong các ứng dụng tra cứu ảnh theo nội dung.</w:t>
      </w:r>
    </w:p>
    <w:p>
      <w:pPr>
        <w:spacing w:after="60" w:line="288" w:lineRule="auto"/>
        <w:ind w:firstLine="454"/>
        <w:contextualSpacing/>
        <w:jc w:val="both"/>
        <w:rPr>
          <w:sz w:val="22"/>
          <w:szCs w:val="22"/>
        </w:rPr>
      </w:pPr>
      <w:r>
        <w:rPr>
          <w:color w:val="FF0000"/>
          <w:sz w:val="22"/>
          <w:szCs w:val="22"/>
          <w:lang w:val="en-GB"/>
        </w:rPr>
        <w:t xml:space="preserve">Chúng tôi đã đề xuất một phương pháp mới chuẩn hóa dữ liệu, chuẩn hoá khoảng cách và cập nhật tự động trọng số của độ đo khoảng cách cho mỗi đặc trưng. </w:t>
      </w:r>
      <w:r>
        <w:rPr>
          <w:sz w:val="22"/>
          <w:szCs w:val="22"/>
          <w:lang w:val="en-GB"/>
        </w:rPr>
        <w:t>Phương pháp này áp dụng cho hệ thống tra cứu ảnh theo nội dung sử dụng phản hồi liên quan và kết hợp nhiều đặc trưng trực quan mức thấp. Phương pháp này linh hoạt trong việc đánh chỉ số đặc trưng hoặc mở rộng thêm các đặc trưng khác mà không cần bất kì thay đổi thuật toán nào</w:t>
      </w:r>
      <w:r>
        <w:rPr>
          <w:sz w:val="22"/>
          <w:szCs w:val="22"/>
        </w:rPr>
        <w:t>.</w:t>
      </w:r>
    </w:p>
    <w:p>
      <w:pPr>
        <w:spacing w:after="60" w:line="288" w:lineRule="auto"/>
        <w:ind w:firstLine="454"/>
        <w:contextualSpacing/>
        <w:jc w:val="both"/>
        <w:rPr>
          <w:sz w:val="22"/>
          <w:szCs w:val="22"/>
          <w:lang w:val="en-GB"/>
        </w:rPr>
      </w:pPr>
      <w:r>
        <w:rPr>
          <w:sz w:val="22"/>
          <w:szCs w:val="22"/>
          <w:lang w:val="en-GB"/>
        </w:rPr>
        <w:t>Cách tiếp cận của chúng tôi đề cập tới các nghiên cứu trước đó [</w:t>
      </w:r>
      <w:r>
        <w:rPr>
          <w:color w:val="FF0000"/>
          <w:sz w:val="22"/>
          <w:szCs w:val="22"/>
          <w:lang w:val="en-GB"/>
        </w:rPr>
        <w:t>22</w:t>
      </w:r>
      <w:r>
        <w:rPr>
          <w:sz w:val="22"/>
          <w:szCs w:val="22"/>
          <w:lang w:val="en-GB"/>
        </w:rPr>
        <w:t xml:space="preserve">, </w:t>
      </w:r>
      <w:r>
        <w:rPr>
          <w:color w:val="FF0000"/>
          <w:sz w:val="22"/>
          <w:szCs w:val="22"/>
          <w:lang w:val="en-GB"/>
        </w:rPr>
        <w:t>40</w:t>
      </w:r>
      <w:r>
        <w:rPr>
          <w:sz w:val="22"/>
          <w:szCs w:val="22"/>
          <w:lang w:val="en-GB"/>
        </w:rPr>
        <w:t xml:space="preserve">, </w:t>
      </w:r>
      <w:r>
        <w:rPr>
          <w:color w:val="FF0000"/>
          <w:sz w:val="22"/>
          <w:szCs w:val="22"/>
          <w:lang w:val="en-GB"/>
        </w:rPr>
        <w:t>49</w:t>
      </w:r>
      <w:r>
        <w:rPr>
          <w:sz w:val="22"/>
          <w:szCs w:val="22"/>
          <w:lang w:val="en-GB"/>
        </w:rPr>
        <w:t xml:space="preserve">, </w:t>
      </w:r>
      <w:r>
        <w:rPr>
          <w:color w:val="FF0000"/>
          <w:sz w:val="22"/>
          <w:szCs w:val="22"/>
          <w:lang w:val="en-GB"/>
        </w:rPr>
        <w:t>52, 1</w:t>
      </w:r>
      <w:r>
        <w:rPr>
          <w:sz w:val="22"/>
          <w:szCs w:val="22"/>
          <w:lang w:val="en-GB"/>
        </w:rPr>
        <w:t>] trên chiến lược: chuẩn hoá đặc trưng kết hợp, chuẩn hoá khoảng cách, điều chỉnh trọng số dựa vào kiến thức người dùng và học từ dữ liệu. Những khác biệt này được trình bày trong phần ba và phần bốn.</w:t>
      </w:r>
    </w:p>
    <w:p>
      <w:pPr>
        <w:spacing w:after="60" w:line="288" w:lineRule="auto"/>
        <w:ind w:firstLine="454"/>
        <w:contextualSpacing/>
        <w:jc w:val="both"/>
        <w:rPr>
          <w:sz w:val="22"/>
          <w:szCs w:val="22"/>
          <w:lang w:val="en-GB"/>
        </w:rPr>
      </w:pPr>
      <w:r>
        <w:rPr>
          <w:sz w:val="22"/>
          <w:szCs w:val="22"/>
          <w:lang w:val="en-GB"/>
        </w:rPr>
        <w:t>Phần còn lại của bài báo được tổ chức như sau. Phần hai, một số nghiên cứu liên quan sử dụng kết hợp đặc trưng, chuẩn hoá đặc trưng, chuẩn hoá khoảng cách và phản hồi liên quan. Phần ba là đề xuất chuẩn hoá đặc trưng, chuẩn hoá khoảng cách và hiệu chỉnh trọng số dựa vào thông tin phản hồi từ người dùng và học từ dữ liệu. Các kết quả thực nghiệm đưa ra trong phần bốn. Kết luận và hướng nghiên cứu tương lai trong phần năm.</w:t>
      </w:r>
    </w:p>
    <w:p>
      <w:pPr>
        <w:pStyle w:val="Heading1"/>
        <w:spacing w:before="0" w:after="60" w:line="288" w:lineRule="auto"/>
        <w:rPr>
          <w:sz w:val="22"/>
          <w:szCs w:val="22"/>
        </w:rPr>
      </w:pPr>
      <w:r>
        <w:rPr>
          <w:b/>
          <w:sz w:val="22"/>
          <w:szCs w:val="22"/>
        </w:rPr>
        <w:lastRenderedPageBreak/>
        <w:t>NGHIÊN CỨU LIÊN QUAN</w:t>
      </w:r>
    </w:p>
    <w:p>
      <w:pPr>
        <w:pStyle w:val="Heading2"/>
        <w:spacing w:before="0" w:line="288" w:lineRule="auto"/>
        <w:ind w:left="289" w:hanging="289"/>
      </w:pPr>
      <w:r>
        <w:rPr>
          <w:b/>
          <w:sz w:val="22"/>
          <w:szCs w:val="22"/>
        </w:rPr>
        <w:t>Kết hợp đặc trưng trong CBIR</w:t>
      </w:r>
    </w:p>
    <w:p>
      <w:pPr>
        <w:spacing w:after="60" w:line="288" w:lineRule="auto"/>
        <w:ind w:firstLine="454"/>
        <w:contextualSpacing/>
        <w:jc w:val="both"/>
        <w:rPr>
          <w:sz w:val="22"/>
          <w:szCs w:val="22"/>
          <w:lang w:val="en-GB"/>
        </w:rPr>
      </w:pPr>
      <w:r>
        <w:rPr>
          <w:sz w:val="22"/>
          <w:szCs w:val="22"/>
          <w:lang w:val="en-GB"/>
        </w:rPr>
        <w:t>Trong các ứng dụng khác nhau, tập dữ liệu khác nhau yêu cầu phải có cách kết hợp các bộ đặc trưng phù hợp. Các đặc trưng trực quan được sử dụng là màu, kết cấu và hình dạng. Trong  [</w:t>
      </w:r>
      <w:r>
        <w:rPr>
          <w:color w:val="FF0000"/>
          <w:sz w:val="22"/>
          <w:szCs w:val="22"/>
          <w:lang w:val="en-GB"/>
        </w:rPr>
        <w:t>53</w:t>
      </w:r>
      <w:r>
        <w:rPr>
          <w:sz w:val="22"/>
          <w:szCs w:val="22"/>
          <w:lang w:val="en-GB"/>
        </w:rPr>
        <w:t xml:space="preserve">, </w:t>
      </w:r>
      <w:r>
        <w:rPr>
          <w:color w:val="FF0000"/>
          <w:sz w:val="22"/>
          <w:szCs w:val="22"/>
          <w:lang w:val="en-GB"/>
        </w:rPr>
        <w:t>15</w:t>
      </w:r>
      <w:r>
        <w:rPr>
          <w:sz w:val="22"/>
          <w:szCs w:val="22"/>
          <w:lang w:val="en-GB"/>
        </w:rPr>
        <w:t>] sử dụng kết hợp này (phương trình 1.1):</w:t>
      </w:r>
    </w:p>
    <w:p>
      <w:pPr>
        <w:tabs>
          <w:tab w:val="right" w:pos="4536"/>
          <w:tab w:val="right" w:pos="7938"/>
        </w:tabs>
        <w:spacing w:after="60" w:line="288" w:lineRule="auto"/>
        <w:ind w:firstLine="454"/>
        <w:contextualSpacing/>
        <w:jc w:val="both"/>
        <w:rPr>
          <w:sz w:val="22"/>
          <w:szCs w:val="22"/>
          <w:lang w:val="en-GB"/>
        </w:rPr>
      </w:pPr>
      <w:r>
        <w:rPr>
          <w:position w:val="-14"/>
          <w:sz w:val="22"/>
          <w:szCs w:val="22"/>
          <w:lang w:val="en-GB"/>
        </w:rPr>
        <w:object w:dxaOrig="3340" w:dyaOrig="400">
          <v:shape id="_x0000_i1026" type="#_x0000_t75" style="width:163.65pt;height:19.65pt" o:ole="">
            <v:imagedata r:id="rId12" o:title=""/>
          </v:shape>
          <o:OLEObject Type="Embed" ProgID="Equation.DSMT4" ShapeID="_x0000_i1026" DrawAspect="Content" ObjectID="_1507551456" r:id="rId13"/>
        </w:object>
      </w:r>
      <w:r>
        <w:rPr>
          <w:sz w:val="22"/>
          <w:szCs w:val="22"/>
          <w:lang w:val="en-GB"/>
        </w:rPr>
        <w:t xml:space="preserve"> </w:t>
      </w:r>
      <w:r>
        <w:rPr>
          <w:sz w:val="22"/>
          <w:szCs w:val="22"/>
          <w:lang w:val="en-GB"/>
        </w:rPr>
        <w:tab/>
        <w:t>(2.</w:t>
      </w:r>
      <w:r>
        <w:rPr>
          <w:sz w:val="22"/>
          <w:szCs w:val="22"/>
          <w:lang w:val="en-GB"/>
        </w:rPr>
        <w:fldChar w:fldCharType="begin"/>
      </w:r>
      <w:r>
        <w:rPr>
          <w:sz w:val="22"/>
          <w:szCs w:val="22"/>
          <w:lang w:val="en-GB"/>
        </w:rPr>
        <w:instrText xml:space="preserve"> SEQ Equation \* ARABIC </w:instrText>
      </w:r>
      <w:r>
        <w:rPr>
          <w:sz w:val="22"/>
          <w:szCs w:val="22"/>
          <w:lang w:val="en-GB"/>
        </w:rPr>
        <w:fldChar w:fldCharType="separate"/>
      </w:r>
      <w:r>
        <w:rPr>
          <w:noProof/>
          <w:sz w:val="22"/>
          <w:szCs w:val="22"/>
          <w:lang w:val="en-GB"/>
        </w:rPr>
        <w:t>1</w:t>
      </w:r>
      <w:r>
        <w:rPr>
          <w:sz w:val="22"/>
          <w:szCs w:val="22"/>
          <w:lang w:val="en-GB"/>
        </w:rPr>
        <w:fldChar w:fldCharType="end"/>
      </w:r>
      <w:bookmarkStart w:id="0" w:name="_Ref429988503"/>
      <w:r>
        <w:rPr>
          <w:sz w:val="22"/>
          <w:szCs w:val="22"/>
          <w:lang w:val="en-GB"/>
        </w:rPr>
        <w:t>)</w:t>
      </w:r>
      <w:bookmarkEnd w:id="0"/>
      <w:r>
        <w:rPr>
          <w:sz w:val="22"/>
          <w:szCs w:val="22"/>
          <w:lang w:val="en-GB"/>
        </w:rPr>
        <w:t xml:space="preserve"> </w:t>
      </w:r>
    </w:p>
    <w:p>
      <w:pPr>
        <w:spacing w:after="60" w:line="288" w:lineRule="auto"/>
        <w:ind w:firstLine="454"/>
        <w:contextualSpacing/>
        <w:jc w:val="both"/>
        <w:rPr>
          <w:sz w:val="22"/>
          <w:szCs w:val="22"/>
          <w:lang w:val="en-GB"/>
        </w:rPr>
      </w:pPr>
      <w:r>
        <w:rPr>
          <w:sz w:val="22"/>
          <w:szCs w:val="22"/>
          <w:lang w:val="en-GB"/>
        </w:rPr>
        <w:t>Các thành phần cho biểu diễn này gồm đặc trưng lược đồ màu, bất biến màu [</w:t>
      </w:r>
      <w:r>
        <w:rPr>
          <w:color w:val="FF0000"/>
          <w:sz w:val="22"/>
          <w:szCs w:val="22"/>
          <w:lang w:val="en-GB"/>
        </w:rPr>
        <w:t>57</w:t>
      </w:r>
      <w:r>
        <w:rPr>
          <w:sz w:val="22"/>
          <w:szCs w:val="22"/>
          <w:lang w:val="en-GB"/>
        </w:rPr>
        <w:t>], kết cấu Tamura [</w:t>
      </w:r>
      <w:r>
        <w:rPr>
          <w:color w:val="FF0000"/>
          <w:sz w:val="22"/>
          <w:szCs w:val="22"/>
          <w:lang w:val="en-GB"/>
        </w:rPr>
        <w:t>58</w:t>
      </w:r>
      <w:r>
        <w:rPr>
          <w:sz w:val="22"/>
          <w:szCs w:val="22"/>
          <w:lang w:val="en-GB"/>
        </w:rPr>
        <w:t xml:space="preserve">, </w:t>
      </w:r>
      <w:r>
        <w:rPr>
          <w:color w:val="FF0000"/>
          <w:sz w:val="22"/>
          <w:szCs w:val="22"/>
          <w:lang w:val="en-GB"/>
        </w:rPr>
        <w:t>32</w:t>
      </w:r>
      <w:r>
        <w:rPr>
          <w:sz w:val="22"/>
          <w:szCs w:val="22"/>
          <w:lang w:val="en-GB"/>
        </w:rPr>
        <w:t>] và ma trận đồng mức [</w:t>
      </w:r>
      <w:r>
        <w:rPr>
          <w:color w:val="FF0000"/>
          <w:sz w:val="22"/>
          <w:szCs w:val="22"/>
          <w:lang w:val="en-GB"/>
        </w:rPr>
        <w:t>38</w:t>
      </w:r>
      <w:r>
        <w:rPr>
          <w:sz w:val="22"/>
          <w:szCs w:val="22"/>
          <w:lang w:val="en-GB"/>
        </w:rPr>
        <w:t xml:space="preserve">, </w:t>
      </w:r>
      <w:r>
        <w:rPr>
          <w:color w:val="FF0000"/>
          <w:sz w:val="22"/>
          <w:szCs w:val="22"/>
          <w:lang w:val="en-GB"/>
        </w:rPr>
        <w:t>16</w:t>
      </w:r>
      <w:r>
        <w:rPr>
          <w:sz w:val="22"/>
          <w:szCs w:val="22"/>
          <w:lang w:val="en-GB"/>
        </w:rPr>
        <w:t xml:space="preserve">]. </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47</w:t>
      </w:r>
      <w:r>
        <w:rPr>
          <w:sz w:val="22"/>
          <w:szCs w:val="22"/>
          <w:lang w:val="en-GB"/>
        </w:rPr>
        <w:t>] sử dụng kết hợp như phương trình (2.2), và  trong [</w:t>
      </w:r>
      <w:r>
        <w:rPr>
          <w:color w:val="FF0000"/>
          <w:sz w:val="22"/>
          <w:szCs w:val="22"/>
          <w:lang w:val="en-GB"/>
        </w:rPr>
        <w:t>38</w:t>
      </w:r>
      <w:r>
        <w:rPr>
          <w:sz w:val="22"/>
          <w:szCs w:val="22"/>
          <w:lang w:val="en-GB"/>
        </w:rPr>
        <w:t>] sử dụng kết hợp như phương trình (2.3).</w:t>
      </w:r>
    </w:p>
    <w:p>
      <w:pPr>
        <w:tabs>
          <w:tab w:val="right" w:pos="4536"/>
          <w:tab w:val="right" w:pos="7938"/>
        </w:tabs>
        <w:spacing w:after="60" w:line="288" w:lineRule="auto"/>
        <w:ind w:firstLine="284"/>
        <w:contextualSpacing/>
        <w:jc w:val="both"/>
        <w:rPr>
          <w:sz w:val="22"/>
          <w:szCs w:val="22"/>
        </w:rPr>
      </w:pPr>
      <w:r>
        <w:rPr>
          <w:position w:val="-46"/>
          <w:sz w:val="22"/>
          <w:szCs w:val="22"/>
        </w:rPr>
        <w:object w:dxaOrig="4720" w:dyaOrig="1160">
          <v:shape id="_x0000_i1027" type="#_x0000_t75" style="width:194.75pt;height:58.9pt" o:ole="">
            <v:imagedata r:id="rId14" o:title=""/>
          </v:shape>
          <o:OLEObject Type="Embed" ProgID="Equation.DSMT4" ShapeID="_x0000_i1027" DrawAspect="Content" ObjectID="_1507551457" r:id="rId15"/>
        </w:object>
      </w:r>
      <w:r>
        <w:rPr>
          <w:sz w:val="22"/>
          <w:szCs w:val="22"/>
        </w:rPr>
        <w:t xml:space="preserve"> (2.</w:t>
      </w:r>
      <w:r>
        <w:rPr>
          <w:sz w:val="22"/>
          <w:szCs w:val="22"/>
        </w:rPr>
        <w:fldChar w:fldCharType="begin"/>
      </w:r>
      <w:r>
        <w:rPr>
          <w:sz w:val="22"/>
          <w:szCs w:val="22"/>
        </w:rPr>
        <w:instrText xml:space="preserve"> SEQ Equation \* ARABIC </w:instrText>
      </w:r>
      <w:r>
        <w:rPr>
          <w:sz w:val="22"/>
          <w:szCs w:val="22"/>
        </w:rPr>
        <w:fldChar w:fldCharType="separate"/>
      </w:r>
      <w:r>
        <w:rPr>
          <w:noProof/>
          <w:sz w:val="22"/>
          <w:szCs w:val="22"/>
        </w:rPr>
        <w:t>2</w:t>
      </w:r>
      <w:r>
        <w:rPr>
          <w:sz w:val="22"/>
          <w:szCs w:val="22"/>
        </w:rPr>
        <w:fldChar w:fldCharType="end"/>
      </w:r>
      <w:r>
        <w:rPr>
          <w:sz w:val="22"/>
          <w:szCs w:val="22"/>
        </w:rPr>
        <w:t>)</w:t>
      </w:r>
    </w:p>
    <w:p>
      <w:pPr>
        <w:tabs>
          <w:tab w:val="right" w:pos="4536"/>
          <w:tab w:val="right" w:pos="7938"/>
        </w:tabs>
        <w:spacing w:after="60" w:line="288" w:lineRule="auto"/>
        <w:ind w:firstLine="454"/>
        <w:contextualSpacing/>
        <w:jc w:val="both"/>
        <w:rPr>
          <w:sz w:val="22"/>
          <w:szCs w:val="22"/>
        </w:rPr>
      </w:pPr>
      <w:r>
        <w:rPr>
          <w:position w:val="-34"/>
          <w:sz w:val="22"/>
          <w:szCs w:val="22"/>
          <w:lang w:val="en-GB"/>
        </w:rPr>
        <w:object w:dxaOrig="3940" w:dyaOrig="800">
          <v:shape id="_x0000_i1028" type="#_x0000_t75" style="width:181.1pt;height:40.35pt" o:ole="">
            <v:imagedata r:id="rId16" o:title=""/>
          </v:shape>
          <o:OLEObject Type="Embed" ProgID="Equation.DSMT4" ShapeID="_x0000_i1028" DrawAspect="Content" ObjectID="_1507551458" r:id="rId17"/>
        </w:object>
      </w:r>
      <w:r>
        <w:rPr>
          <w:sz w:val="22"/>
          <w:szCs w:val="22"/>
          <w:lang w:val="en-GB"/>
        </w:rPr>
        <w:t xml:space="preserve"> (2.</w:t>
      </w:r>
      <w:r>
        <w:rPr>
          <w:sz w:val="22"/>
          <w:szCs w:val="22"/>
          <w:lang w:val="en-GB"/>
        </w:rPr>
        <w:fldChar w:fldCharType="begin"/>
      </w:r>
      <w:r>
        <w:rPr>
          <w:sz w:val="22"/>
          <w:szCs w:val="22"/>
          <w:lang w:val="en-GB"/>
        </w:rPr>
        <w:instrText xml:space="preserve"> SEQ Equation \* ARABIC </w:instrText>
      </w:r>
      <w:r>
        <w:rPr>
          <w:sz w:val="22"/>
          <w:szCs w:val="22"/>
          <w:lang w:val="en-GB"/>
        </w:rPr>
        <w:fldChar w:fldCharType="separate"/>
      </w:r>
      <w:r>
        <w:rPr>
          <w:noProof/>
          <w:sz w:val="22"/>
          <w:szCs w:val="22"/>
          <w:lang w:val="en-GB"/>
        </w:rPr>
        <w:t>3</w:t>
      </w:r>
      <w:r>
        <w:rPr>
          <w:sz w:val="22"/>
          <w:szCs w:val="22"/>
          <w:lang w:val="en-GB"/>
        </w:rPr>
        <w:fldChar w:fldCharType="end"/>
      </w:r>
      <w:r>
        <w:rPr>
          <w:sz w:val="22"/>
          <w:szCs w:val="22"/>
          <w:lang w:val="en-GB"/>
        </w:rPr>
        <w:t>)</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45</w:t>
      </w:r>
      <w:r>
        <w:rPr>
          <w:sz w:val="22"/>
          <w:szCs w:val="22"/>
          <w:lang w:val="en-GB"/>
        </w:rPr>
        <w:t xml:space="preserve">, </w:t>
      </w:r>
      <w:r>
        <w:rPr>
          <w:color w:val="FF0000"/>
          <w:sz w:val="22"/>
          <w:szCs w:val="22"/>
          <w:lang w:val="en-GB"/>
        </w:rPr>
        <w:t>41]</w:t>
      </w:r>
      <w:r>
        <w:rPr>
          <w:sz w:val="22"/>
          <w:szCs w:val="22"/>
          <w:lang w:val="en-GB"/>
        </w:rPr>
        <w:t xml:space="preserve"> sử dụng véc tơ liên kết màu (phương trình 2.4).</w:t>
      </w:r>
    </w:p>
    <w:p>
      <w:pPr>
        <w:tabs>
          <w:tab w:val="right" w:pos="4536"/>
          <w:tab w:val="right" w:pos="7938"/>
        </w:tabs>
        <w:spacing w:after="60" w:line="288" w:lineRule="auto"/>
        <w:ind w:firstLine="454"/>
        <w:contextualSpacing/>
        <w:jc w:val="both"/>
        <w:rPr>
          <w:sz w:val="22"/>
          <w:szCs w:val="22"/>
        </w:rPr>
      </w:pPr>
      <w:r>
        <w:rPr>
          <w:position w:val="-34"/>
          <w:sz w:val="22"/>
          <w:szCs w:val="22"/>
        </w:rPr>
        <w:object w:dxaOrig="4320" w:dyaOrig="800">
          <v:shape id="_x0000_i1029" type="#_x0000_t75" style="width:182.2pt;height:39.8pt" o:ole="">
            <v:imagedata r:id="rId18" o:title=""/>
          </v:shape>
          <o:OLEObject Type="Embed" ProgID="Equation.DSMT4" ShapeID="_x0000_i1029" DrawAspect="Content" ObjectID="_1507551459" r:id="rId19"/>
        </w:object>
      </w:r>
      <w:r>
        <w:rPr>
          <w:sz w:val="22"/>
          <w:szCs w:val="22"/>
        </w:rPr>
        <w:t xml:space="preserve"> </w:t>
      </w:r>
      <w:r>
        <w:rPr>
          <w:sz w:val="22"/>
          <w:szCs w:val="22"/>
        </w:rPr>
        <w:tab/>
        <w:t>(2.</w:t>
      </w:r>
      <w:r>
        <w:rPr>
          <w:sz w:val="22"/>
          <w:szCs w:val="22"/>
          <w:lang w:val="en-GB"/>
        </w:rPr>
        <w:fldChar w:fldCharType="begin"/>
      </w:r>
      <w:r>
        <w:rPr>
          <w:sz w:val="22"/>
          <w:szCs w:val="22"/>
          <w:lang w:val="en-GB"/>
        </w:rPr>
        <w:instrText xml:space="preserve"> SEQ Equation \* ARABIC </w:instrText>
      </w:r>
      <w:r>
        <w:rPr>
          <w:sz w:val="22"/>
          <w:szCs w:val="22"/>
          <w:lang w:val="en-GB"/>
        </w:rPr>
        <w:fldChar w:fldCharType="separate"/>
      </w:r>
      <w:r>
        <w:rPr>
          <w:noProof/>
          <w:sz w:val="22"/>
          <w:szCs w:val="22"/>
          <w:lang w:val="en-GB"/>
        </w:rPr>
        <w:t>4</w:t>
      </w:r>
      <w:r>
        <w:rPr>
          <w:sz w:val="22"/>
          <w:szCs w:val="22"/>
          <w:lang w:val="en-GB"/>
        </w:rPr>
        <w:fldChar w:fldCharType="end"/>
      </w:r>
      <w:r>
        <w:rPr>
          <w:sz w:val="22"/>
          <w:szCs w:val="22"/>
          <w:lang w:val="en-GB"/>
        </w:rPr>
        <w:t>)</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26</w:t>
      </w:r>
      <w:r>
        <w:rPr>
          <w:sz w:val="22"/>
          <w:szCs w:val="22"/>
          <w:lang w:val="en-GB"/>
        </w:rPr>
        <w:t>]  sử dụng kết hợp  lược đồ màu, tương quan màu, bất biến màu, biến đổi Gabor và biến đổi wavelet (phương trình 2.5).</w:t>
      </w:r>
    </w:p>
    <w:p>
      <w:pPr>
        <w:tabs>
          <w:tab w:val="right" w:pos="4536"/>
          <w:tab w:val="right" w:pos="7938"/>
        </w:tabs>
        <w:spacing w:after="60" w:line="288" w:lineRule="auto"/>
        <w:ind w:left="426"/>
        <w:contextualSpacing/>
        <w:jc w:val="both"/>
        <w:rPr>
          <w:sz w:val="22"/>
          <w:szCs w:val="22"/>
          <w:lang w:val="en-GB"/>
        </w:rPr>
      </w:pPr>
      <w:r>
        <w:rPr>
          <w:position w:val="-46"/>
          <w:sz w:val="22"/>
          <w:szCs w:val="22"/>
          <w:lang w:val="en-GB"/>
        </w:rPr>
        <w:object w:dxaOrig="4360" w:dyaOrig="1160">
          <v:shape id="_x0000_i1030" type="#_x0000_t75" style="width:188.2pt;height:58.35pt" o:ole="">
            <v:imagedata r:id="rId20" o:title=""/>
          </v:shape>
          <o:OLEObject Type="Embed" ProgID="Equation.DSMT4" ShapeID="_x0000_i1030" DrawAspect="Content" ObjectID="_1507551460" r:id="rId21"/>
        </w:object>
      </w:r>
      <w:r>
        <w:rPr>
          <w:sz w:val="22"/>
          <w:szCs w:val="22"/>
          <w:lang w:val="en-GB"/>
        </w:rPr>
        <w:t xml:space="preserve"> </w:t>
      </w:r>
      <w:r>
        <w:rPr>
          <w:sz w:val="22"/>
          <w:szCs w:val="22"/>
          <w:lang w:val="en-GB"/>
        </w:rPr>
        <w:tab/>
        <w:t>(2.</w:t>
      </w:r>
      <w:r>
        <w:rPr>
          <w:sz w:val="22"/>
          <w:szCs w:val="22"/>
          <w:lang w:val="en-GB"/>
        </w:rPr>
        <w:fldChar w:fldCharType="begin"/>
      </w:r>
      <w:r>
        <w:rPr>
          <w:sz w:val="22"/>
          <w:szCs w:val="22"/>
          <w:lang w:val="en-GB"/>
        </w:rPr>
        <w:instrText xml:space="preserve"> SEQ Equation \* ARABIC </w:instrText>
      </w:r>
      <w:r>
        <w:rPr>
          <w:sz w:val="22"/>
          <w:szCs w:val="22"/>
          <w:lang w:val="en-GB"/>
        </w:rPr>
        <w:fldChar w:fldCharType="separate"/>
      </w:r>
      <w:r>
        <w:rPr>
          <w:noProof/>
          <w:sz w:val="22"/>
          <w:szCs w:val="22"/>
          <w:lang w:val="en-GB"/>
        </w:rPr>
        <w:t>5</w:t>
      </w:r>
      <w:r>
        <w:rPr>
          <w:sz w:val="22"/>
          <w:szCs w:val="22"/>
          <w:lang w:val="en-GB"/>
        </w:rPr>
        <w:fldChar w:fldCharType="end"/>
      </w:r>
      <w:r>
        <w:rPr>
          <w:sz w:val="22"/>
          <w:szCs w:val="22"/>
          <w:lang w:val="en-GB"/>
        </w:rPr>
        <w:t>)</w:t>
      </w:r>
    </w:p>
    <w:p>
      <w:pPr>
        <w:pStyle w:val="Heading2"/>
        <w:spacing w:before="0" w:line="288" w:lineRule="auto"/>
        <w:ind w:left="289" w:hanging="289"/>
        <w:rPr>
          <w:b/>
          <w:sz w:val="22"/>
          <w:szCs w:val="22"/>
        </w:rPr>
      </w:pPr>
      <w:r>
        <w:rPr>
          <w:sz w:val="22"/>
          <w:szCs w:val="22"/>
        </w:rPr>
        <w:t xml:space="preserve"> </w:t>
      </w:r>
      <w:r>
        <w:rPr>
          <w:b/>
          <w:sz w:val="22"/>
          <w:szCs w:val="22"/>
        </w:rPr>
        <w:t>Độ đo khoảng cách theo bộ đặc trưng</w:t>
      </w:r>
    </w:p>
    <w:p>
      <w:pPr>
        <w:spacing w:after="60" w:line="288" w:lineRule="auto"/>
        <w:ind w:firstLine="454"/>
        <w:contextualSpacing/>
        <w:jc w:val="both"/>
        <w:rPr>
          <w:sz w:val="22"/>
          <w:szCs w:val="22"/>
          <w:lang w:val="en-GB"/>
        </w:rPr>
      </w:pPr>
      <w:r>
        <w:rPr>
          <w:sz w:val="22"/>
          <w:szCs w:val="22"/>
          <w:lang w:val="en-GB"/>
        </w:rPr>
        <w:t>Để tính độ đo khoảng cách giữa truy vấn với mỗi ảnh trong cơ sở dữ liệu, Rahman và cộng sự [</w:t>
      </w:r>
      <w:r>
        <w:rPr>
          <w:color w:val="FF0000"/>
          <w:sz w:val="22"/>
          <w:szCs w:val="22"/>
          <w:lang w:val="en-GB"/>
        </w:rPr>
        <w:t>44</w:t>
      </w:r>
      <w:r>
        <w:rPr>
          <w:sz w:val="22"/>
          <w:szCs w:val="22"/>
          <w:lang w:val="en-GB"/>
        </w:rPr>
        <w:t xml:space="preserve">] trích rút đặc trưng dựa trên khái niệm trực quan ở nhiều mức khác nhau, lược đồ biên (CLD) biểu diễn mức </w:t>
      </w:r>
      <w:r>
        <w:rPr>
          <w:sz w:val="22"/>
          <w:szCs w:val="22"/>
          <w:lang w:val="en-GB"/>
        </w:rPr>
        <w:lastRenderedPageBreak/>
        <w:t xml:space="preserve">bán toàn cục và màu bề mặt (EHD) biểu diễn mức toàn cục. Độ đo khoảng cách có trọng số giữa hai véc tơ đặc trưng </w:t>
      </w:r>
      <w:r>
        <w:rPr>
          <w:position w:val="-14"/>
          <w:sz w:val="22"/>
          <w:szCs w:val="22"/>
          <w:lang w:val="en-GB"/>
        </w:rPr>
        <w:object w:dxaOrig="240" w:dyaOrig="380">
          <v:shape id="_x0000_i1031" type="#_x0000_t75" style="width:11.45pt;height:18.55pt" o:ole="">
            <v:imagedata r:id="rId22" o:title=""/>
          </v:shape>
          <o:OLEObject Type="Embed" ProgID="Equation.DSMT4" ShapeID="_x0000_i1031" DrawAspect="Content" ObjectID="_1507551461" r:id="rId23"/>
        </w:object>
      </w:r>
      <w:r>
        <w:rPr>
          <w:sz w:val="22"/>
          <w:szCs w:val="22"/>
          <w:lang w:val="en-GB"/>
        </w:rPr>
        <w:t xml:space="preserve">và </w:t>
      </w:r>
      <w:r>
        <w:rPr>
          <w:position w:val="-14"/>
          <w:sz w:val="22"/>
          <w:szCs w:val="22"/>
          <w:lang w:val="en-GB"/>
        </w:rPr>
        <w:object w:dxaOrig="220" w:dyaOrig="380">
          <v:shape id="_x0000_i1032" type="#_x0000_t75" style="width:11.45pt;height:18.55pt" o:ole="">
            <v:imagedata r:id="rId24" o:title=""/>
          </v:shape>
          <o:OLEObject Type="Embed" ProgID="Equation.DSMT4" ShapeID="_x0000_i1032" DrawAspect="Content" ObjectID="_1507551462" r:id="rId25"/>
        </w:object>
      </w:r>
      <w:r>
        <w:rPr>
          <w:sz w:val="22"/>
          <w:szCs w:val="22"/>
          <w:lang w:val="en-GB"/>
        </w:rPr>
        <w:t>được định nghĩa như sau:</w:t>
      </w:r>
    </w:p>
    <w:p>
      <w:pPr>
        <w:tabs>
          <w:tab w:val="right" w:pos="4536"/>
          <w:tab w:val="right" w:pos="7938"/>
        </w:tabs>
        <w:spacing w:after="60" w:line="288" w:lineRule="auto"/>
        <w:ind w:left="284"/>
        <w:contextualSpacing/>
        <w:jc w:val="both"/>
        <w:rPr>
          <w:sz w:val="22"/>
          <w:szCs w:val="22"/>
          <w:lang w:val="en-GB"/>
        </w:rPr>
      </w:pPr>
      <w:r>
        <w:rPr>
          <w:sz w:val="22"/>
          <w:szCs w:val="22"/>
          <w:lang w:val="en-GB"/>
        </w:rPr>
        <w:t xml:space="preserve"> </w:t>
      </w:r>
      <w:r>
        <w:rPr>
          <w:position w:val="-16"/>
          <w:sz w:val="22"/>
          <w:szCs w:val="22"/>
          <w:lang w:val="en-GB"/>
        </w:rPr>
        <w:object w:dxaOrig="4880" w:dyaOrig="440">
          <v:shape id="_x0000_i1033" type="#_x0000_t75" style="width:194.75pt;height:22.35pt" o:ole="">
            <v:imagedata r:id="rId26" o:title=""/>
          </v:shape>
          <o:OLEObject Type="Embed" ProgID="Equation.DSMT4" ShapeID="_x0000_i1033" DrawAspect="Content" ObjectID="_1507551463" r:id="rId27"/>
        </w:object>
      </w:r>
      <w:r>
        <w:rPr>
          <w:sz w:val="22"/>
          <w:szCs w:val="22"/>
          <w:lang w:val="en-GB"/>
        </w:rPr>
        <w:t xml:space="preserve"> </w:t>
      </w:r>
      <w:r>
        <w:rPr>
          <w:sz w:val="22"/>
          <w:szCs w:val="22"/>
          <w:lang w:val="en-GB"/>
        </w:rPr>
        <w:tab/>
        <w:t>(2.</w:t>
      </w:r>
      <w:r>
        <w:rPr>
          <w:sz w:val="22"/>
          <w:szCs w:val="22"/>
          <w:lang w:val="en-GB"/>
        </w:rPr>
        <w:fldChar w:fldCharType="begin"/>
      </w:r>
      <w:r>
        <w:rPr>
          <w:sz w:val="22"/>
          <w:szCs w:val="22"/>
          <w:lang w:val="en-GB"/>
        </w:rPr>
        <w:instrText xml:space="preserve"> SEQ Equation \* ARABIC </w:instrText>
      </w:r>
      <w:r>
        <w:rPr>
          <w:sz w:val="22"/>
          <w:szCs w:val="22"/>
          <w:lang w:val="en-GB"/>
        </w:rPr>
        <w:fldChar w:fldCharType="separate"/>
      </w:r>
      <w:r>
        <w:rPr>
          <w:noProof/>
          <w:sz w:val="22"/>
          <w:szCs w:val="22"/>
          <w:lang w:val="en-GB"/>
        </w:rPr>
        <w:t>6</w:t>
      </w:r>
      <w:r>
        <w:rPr>
          <w:sz w:val="22"/>
          <w:szCs w:val="22"/>
          <w:lang w:val="en-GB"/>
        </w:rPr>
        <w:fldChar w:fldCharType="end"/>
      </w:r>
      <w:r>
        <w:rPr>
          <w:sz w:val="22"/>
          <w:szCs w:val="22"/>
          <w:lang w:val="en-GB"/>
        </w:rPr>
        <w:t>)</w:t>
      </w:r>
    </w:p>
    <w:p>
      <w:pPr>
        <w:spacing w:after="60"/>
        <w:ind w:firstLine="454"/>
        <w:contextualSpacing/>
        <w:jc w:val="both"/>
        <w:rPr>
          <w:sz w:val="22"/>
          <w:szCs w:val="22"/>
          <w:lang w:val="en-GB"/>
        </w:rPr>
      </w:pPr>
      <w:r>
        <w:rPr>
          <w:sz w:val="22"/>
          <w:szCs w:val="22"/>
          <w:lang w:val="en-GB"/>
        </w:rPr>
        <w:t>với:</w:t>
      </w:r>
      <w:r>
        <w:rPr>
          <w:position w:val="-16"/>
          <w:sz w:val="22"/>
          <w:szCs w:val="22"/>
          <w:lang w:val="en-GB"/>
        </w:rPr>
        <w:object w:dxaOrig="3019" w:dyaOrig="440">
          <v:shape id="_x0000_i1034" type="#_x0000_t75" style="width:150pt;height:21.8pt" o:ole="">
            <v:imagedata r:id="rId28" o:title=""/>
          </v:shape>
          <o:OLEObject Type="Embed" ProgID="Equation.DSMT4" ShapeID="_x0000_i1034" DrawAspect="Content" ObjectID="_1507551464" r:id="rId29"/>
        </w:object>
      </w:r>
      <w:r>
        <w:rPr>
          <w:sz w:val="22"/>
          <w:szCs w:val="22"/>
          <w:lang w:val="en-GB"/>
        </w:rPr>
        <w:t xml:space="preserve"> trên CLD và EHD tương ứng là L</w:t>
      </w:r>
      <w:r>
        <w:rPr>
          <w:sz w:val="22"/>
          <w:szCs w:val="22"/>
          <w:vertAlign w:val="subscript"/>
          <w:lang w:val="en-GB"/>
        </w:rPr>
        <w:t>2</w:t>
      </w:r>
      <w:r>
        <w:rPr>
          <w:sz w:val="22"/>
          <w:szCs w:val="22"/>
          <w:lang w:val="en-GB"/>
        </w:rPr>
        <w:t xml:space="preserve">, </w:t>
      </w:r>
      <w:r>
        <w:rPr>
          <w:position w:val="-12"/>
          <w:sz w:val="22"/>
          <w:szCs w:val="22"/>
          <w:lang w:val="en-GB"/>
        </w:rPr>
        <w:object w:dxaOrig="2820" w:dyaOrig="360">
          <v:shape id="_x0000_i1035" type="#_x0000_t75" style="width:98.2pt;height:18.55pt" o:ole="">
            <v:imagedata r:id="rId30" o:title=""/>
          </v:shape>
          <o:OLEObject Type="Embed" ProgID="Equation.DSMT4" ShapeID="_x0000_i1035" DrawAspect="Content" ObjectID="_1507551465" r:id="rId31"/>
        </w:object>
      </w:r>
      <w:r>
        <w:rPr>
          <w:sz w:val="22"/>
          <w:szCs w:val="22"/>
          <w:lang w:val="en-GB"/>
        </w:rPr>
        <w:t>.</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10</w:t>
      </w:r>
      <w:r>
        <w:rPr>
          <w:sz w:val="22"/>
          <w:szCs w:val="22"/>
          <w:lang w:val="en-GB"/>
        </w:rPr>
        <w:t>] đã cho một định nghĩa cụ thể độ đo khoảng cách có trọng số giữa hai ảnh (theo kiểu định nghĩa 2.2) :</w:t>
      </w:r>
    </w:p>
    <w:p>
      <w:pPr>
        <w:tabs>
          <w:tab w:val="right" w:pos="4536"/>
          <w:tab w:val="right" w:pos="7938"/>
        </w:tabs>
        <w:spacing w:after="60" w:line="288" w:lineRule="auto"/>
        <w:ind w:left="426"/>
        <w:contextualSpacing/>
        <w:jc w:val="both"/>
        <w:rPr>
          <w:sz w:val="22"/>
          <w:szCs w:val="22"/>
          <w:lang w:val="en-GB"/>
        </w:rPr>
      </w:pPr>
      <w:r>
        <w:rPr>
          <w:position w:val="-30"/>
          <w:sz w:val="22"/>
          <w:szCs w:val="22"/>
          <w:lang w:val="en-GB"/>
        </w:rPr>
        <w:object w:dxaOrig="2720" w:dyaOrig="680">
          <v:shape id="_x0000_i1036" type="#_x0000_t75" style="width:131.45pt;height:33.8pt" o:ole="">
            <v:imagedata r:id="rId32" o:title=""/>
          </v:shape>
          <o:OLEObject Type="Embed" ProgID="Equation.DSMT4" ShapeID="_x0000_i1036" DrawAspect="Content" ObjectID="_1507551466" r:id="rId33"/>
        </w:object>
      </w:r>
      <w:r>
        <w:rPr>
          <w:sz w:val="22"/>
          <w:szCs w:val="22"/>
          <w:lang w:val="en-GB"/>
        </w:rPr>
        <w:tab/>
        <w:t>(2.7)</w:t>
      </w:r>
    </w:p>
    <w:p>
      <w:pPr>
        <w:spacing w:after="60" w:line="288" w:lineRule="auto"/>
        <w:ind w:firstLine="454"/>
        <w:contextualSpacing/>
        <w:jc w:val="both"/>
        <w:rPr>
          <w:sz w:val="22"/>
          <w:szCs w:val="22"/>
          <w:lang w:val="en-GB"/>
        </w:rPr>
      </w:pPr>
      <w:r>
        <w:rPr>
          <w:sz w:val="22"/>
          <w:szCs w:val="22"/>
          <w:lang w:val="en-GB"/>
        </w:rPr>
        <w:t>trong đó</w:t>
      </w:r>
      <w:r>
        <w:rPr>
          <w:position w:val="-12"/>
          <w:sz w:val="22"/>
          <w:szCs w:val="22"/>
          <w:lang w:val="en-GB"/>
        </w:rPr>
        <w:object w:dxaOrig="279" w:dyaOrig="360">
          <v:shape id="_x0000_i1037" type="#_x0000_t75" style="width:14.75pt;height:18.55pt" o:ole="">
            <v:imagedata r:id="rId34" o:title=""/>
          </v:shape>
          <o:OLEObject Type="Embed" ProgID="Equation.DSMT4" ShapeID="_x0000_i1037" DrawAspect="Content" ObjectID="_1507551467" r:id="rId35"/>
        </w:object>
      </w:r>
      <w:r>
        <w:rPr>
          <w:sz w:val="22"/>
          <w:szCs w:val="22"/>
          <w:lang w:val="en-GB"/>
        </w:rPr>
        <w:t xml:space="preserve">, </w:t>
      </w:r>
      <w:r>
        <w:rPr>
          <w:position w:val="-12"/>
          <w:sz w:val="22"/>
          <w:szCs w:val="22"/>
          <w:lang w:val="en-GB"/>
        </w:rPr>
        <w:object w:dxaOrig="320" w:dyaOrig="360">
          <v:shape id="_x0000_i1038" type="#_x0000_t75" style="width:15.25pt;height:18.55pt" o:ole="">
            <v:imagedata r:id="rId36" o:title=""/>
          </v:shape>
          <o:OLEObject Type="Embed" ProgID="Equation.DSMT4" ShapeID="_x0000_i1038" DrawAspect="Content" ObjectID="_1507551468" r:id="rId37"/>
        </w:object>
      </w:r>
      <w:r>
        <w:rPr>
          <w:sz w:val="22"/>
          <w:szCs w:val="22"/>
          <w:lang w:val="en-GB"/>
        </w:rPr>
        <w:t xml:space="preserve">, và </w:t>
      </w:r>
      <w:r>
        <w:rPr>
          <w:position w:val="-12"/>
          <w:sz w:val="22"/>
          <w:szCs w:val="22"/>
          <w:lang w:val="en-GB"/>
        </w:rPr>
        <w:object w:dxaOrig="300" w:dyaOrig="360">
          <v:shape id="_x0000_i1039" type="#_x0000_t75" style="width:15.25pt;height:18.55pt" o:ole="">
            <v:imagedata r:id="rId38" o:title=""/>
          </v:shape>
          <o:OLEObject Type="Embed" ProgID="Equation.DSMT4" ShapeID="_x0000_i1039" DrawAspect="Content" ObjectID="_1507551469" r:id="rId39"/>
        </w:object>
      </w:r>
      <w:r>
        <w:rPr>
          <w:sz w:val="22"/>
          <w:szCs w:val="22"/>
          <w:lang w:val="en-GB"/>
        </w:rPr>
        <w:t xml:space="preserve"> là các độ đo khoảng cách giao cắt lược đồ theo màu, khoảng cách và hình dạng tương ứng.</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11</w:t>
      </w:r>
      <w:r>
        <w:rPr>
          <w:sz w:val="22"/>
          <w:szCs w:val="22"/>
          <w:lang w:val="en-GB"/>
        </w:rPr>
        <w:t xml:space="preserve">, </w:t>
      </w:r>
      <w:r>
        <w:rPr>
          <w:color w:val="FF0000"/>
          <w:sz w:val="22"/>
          <w:szCs w:val="22"/>
          <w:lang w:val="en-GB"/>
        </w:rPr>
        <w:t>43</w:t>
      </w:r>
      <w:r>
        <w:rPr>
          <w:sz w:val="22"/>
          <w:szCs w:val="22"/>
          <w:lang w:val="en-GB"/>
        </w:rPr>
        <w:t>] đề xuất đánh giá độ đo khoảng cách giữa hai ảnh dựa trên đánh giá độ đo khoảng cách giữa các vùng ảnh. Trong đó miêu tả đặc trưng bao gồm biểu diễn các màu và phần trăm trong vùng.</w:t>
      </w:r>
    </w:p>
    <w:p>
      <w:pPr>
        <w:pStyle w:val="Heading2"/>
        <w:spacing w:before="0" w:line="288" w:lineRule="auto"/>
        <w:ind w:left="289" w:hanging="289"/>
        <w:rPr>
          <w:b/>
          <w:sz w:val="22"/>
          <w:szCs w:val="22"/>
        </w:rPr>
      </w:pPr>
      <w:r>
        <w:rPr>
          <w:b/>
          <w:sz w:val="22"/>
          <w:szCs w:val="22"/>
        </w:rPr>
        <w:t xml:space="preserve">Biểu diễn tổng quát đối tượng ảnh và độ đo khoảng cách </w:t>
      </w:r>
    </w:p>
    <w:p>
      <w:pPr>
        <w:spacing w:after="60" w:line="288" w:lineRule="auto"/>
        <w:ind w:firstLine="454"/>
        <w:contextualSpacing/>
        <w:jc w:val="both"/>
        <w:rPr>
          <w:sz w:val="22"/>
          <w:szCs w:val="22"/>
          <w:lang w:val="en-GB"/>
        </w:rPr>
      </w:pPr>
      <w:r>
        <w:rPr>
          <w:sz w:val="22"/>
          <w:szCs w:val="22"/>
          <w:lang w:val="en-GB"/>
        </w:rPr>
        <w:t xml:space="preserve">Hệ thống CBIR sử dụng nhiều bộ đặc trưng, trong mỗi bộ đặc trưng cũng có nhiều thành phần,  các định nghĩa 2.1, 2.2 cho đối tượng ảnh và độ đo khoảng cách tổng quát. </w:t>
      </w:r>
    </w:p>
    <w:p>
      <w:pPr>
        <w:spacing w:after="60" w:line="288" w:lineRule="auto"/>
        <w:contextualSpacing/>
        <w:jc w:val="left"/>
        <w:rPr>
          <w:sz w:val="22"/>
          <w:szCs w:val="22"/>
          <w:lang w:val="en-GB"/>
        </w:rPr>
      </w:pPr>
      <w:r>
        <w:rPr>
          <w:b/>
          <w:sz w:val="22"/>
          <w:szCs w:val="22"/>
          <w:lang w:val="en-GB"/>
        </w:rPr>
        <w:t xml:space="preserve">Định nghĩa 2.1 </w:t>
      </w:r>
      <w:r>
        <w:rPr>
          <w:color w:val="FF0000"/>
          <w:sz w:val="22"/>
          <w:szCs w:val="22"/>
          <w:lang w:val="en-GB"/>
        </w:rPr>
        <w:t>([49]</w:t>
      </w:r>
      <w:r>
        <w:rPr>
          <w:b/>
          <w:color w:val="FF0000"/>
          <w:sz w:val="22"/>
          <w:szCs w:val="22"/>
          <w:lang w:val="en-GB"/>
        </w:rPr>
        <w:t xml:space="preserve"> </w:t>
      </w:r>
      <w:r>
        <w:rPr>
          <w:sz w:val="22"/>
          <w:szCs w:val="22"/>
          <w:lang w:val="en-GB"/>
        </w:rPr>
        <w:t>Đối tượng ảnh</w:t>
      </w:r>
      <w:r>
        <w:rPr>
          <w:color w:val="FF0000"/>
          <w:sz w:val="22"/>
          <w:szCs w:val="22"/>
          <w:lang w:val="en-GB"/>
        </w:rPr>
        <w:t>)</w:t>
      </w:r>
      <w:r>
        <w:rPr>
          <w:sz w:val="22"/>
          <w:szCs w:val="22"/>
          <w:lang w:val="en-GB"/>
        </w:rPr>
        <w:t xml:space="preserve">: </w:t>
      </w:r>
      <w:r>
        <w:rPr>
          <w:position w:val="-14"/>
          <w:sz w:val="22"/>
          <w:szCs w:val="22"/>
          <w:lang w:val="en-GB"/>
        </w:rPr>
        <w:object w:dxaOrig="1540" w:dyaOrig="400">
          <v:shape id="_x0000_i1040" type="#_x0000_t75" style="width:76.9pt;height:19.65pt" o:ole="">
            <v:imagedata r:id="rId40" o:title=""/>
          </v:shape>
          <o:OLEObject Type="Embed" ProgID="Equation.DSMT4" ShapeID="_x0000_i1040" DrawAspect="Content" ObjectID="_1507551470" r:id="rId41"/>
        </w:object>
      </w:r>
      <w:r>
        <w:rPr>
          <w:sz w:val="22"/>
          <w:szCs w:val="22"/>
          <w:lang w:val="en-GB"/>
        </w:rPr>
        <w:t>, trong đó:</w:t>
      </w:r>
    </w:p>
    <w:p>
      <w:pPr>
        <w:spacing w:after="60" w:line="288" w:lineRule="auto"/>
        <w:ind w:left="284" w:hanging="142"/>
        <w:contextualSpacing/>
        <w:jc w:val="both"/>
        <w:rPr>
          <w:sz w:val="22"/>
          <w:szCs w:val="22"/>
          <w:lang w:val="en-GB"/>
        </w:rPr>
      </w:pPr>
      <w:r>
        <w:rPr>
          <w:sz w:val="22"/>
          <w:szCs w:val="22"/>
          <w:lang w:val="en-GB"/>
        </w:rPr>
        <w:t xml:space="preserve">(1) </w:t>
      </w:r>
      <w:r>
        <w:rPr>
          <w:i/>
          <w:sz w:val="22"/>
          <w:szCs w:val="22"/>
          <w:lang w:val="en-GB"/>
        </w:rPr>
        <w:t>E</w:t>
      </w:r>
      <w:r>
        <w:rPr>
          <w:sz w:val="22"/>
          <w:szCs w:val="22"/>
          <w:lang w:val="en-GB"/>
        </w:rPr>
        <w:t>: dữ liệu thô của ảnh</w:t>
      </w:r>
    </w:p>
    <w:p>
      <w:pPr>
        <w:spacing w:after="60" w:line="288" w:lineRule="auto"/>
        <w:ind w:left="284" w:hanging="142"/>
        <w:contextualSpacing/>
        <w:jc w:val="both"/>
        <w:rPr>
          <w:sz w:val="22"/>
          <w:szCs w:val="22"/>
          <w:lang w:val="en-GB"/>
        </w:rPr>
      </w:pPr>
      <w:r>
        <w:rPr>
          <w:sz w:val="22"/>
          <w:szCs w:val="22"/>
          <w:lang w:val="en-GB"/>
        </w:rPr>
        <w:t>(2)</w:t>
      </w:r>
      <w:r>
        <w:rPr>
          <w:position w:val="-14"/>
          <w:sz w:val="22"/>
          <w:szCs w:val="22"/>
          <w:lang w:val="en-GB"/>
        </w:rPr>
        <w:object w:dxaOrig="880" w:dyaOrig="400">
          <v:shape id="_x0000_i1041" type="#_x0000_t75" style="width:44.75pt;height:19.1pt" o:ole="">
            <v:imagedata r:id="rId42" o:title=""/>
          </v:shape>
          <o:OLEObject Type="Embed" ProgID="Equation.DSMT4" ShapeID="_x0000_i1041" DrawAspect="Content" ObjectID="_1507551471" r:id="rId43"/>
        </w:object>
      </w:r>
      <w:r>
        <w:rPr>
          <w:sz w:val="22"/>
          <w:szCs w:val="22"/>
          <w:lang w:val="en-GB"/>
        </w:rPr>
        <w:t>: tập đặc trưng trong (màu, kết cấu, hình dạng).</w:t>
      </w:r>
    </w:p>
    <w:p>
      <w:pPr>
        <w:spacing w:after="60" w:line="288" w:lineRule="auto"/>
        <w:ind w:left="284" w:hanging="142"/>
        <w:contextualSpacing/>
        <w:jc w:val="both"/>
        <w:rPr>
          <w:sz w:val="22"/>
          <w:szCs w:val="22"/>
          <w:lang w:val="en-GB"/>
        </w:rPr>
      </w:pPr>
      <w:r>
        <w:rPr>
          <w:sz w:val="22"/>
          <w:szCs w:val="22"/>
          <w:lang w:val="en-GB"/>
        </w:rPr>
        <w:t>(3)</w:t>
      </w:r>
      <w:r>
        <w:rPr>
          <w:position w:val="-16"/>
          <w:sz w:val="22"/>
          <w:szCs w:val="22"/>
          <w:lang w:val="en-GB"/>
        </w:rPr>
        <w:object w:dxaOrig="900" w:dyaOrig="440">
          <v:shape id="_x0000_i1042" type="#_x0000_t75" style="width:44.75pt;height:21.8pt" o:ole="">
            <v:imagedata r:id="rId44" o:title=""/>
          </v:shape>
          <o:OLEObject Type="Embed" ProgID="Equation.DSMT4" ShapeID="_x0000_i1042" DrawAspect="Content" ObjectID="_1507551472" r:id="rId45"/>
        </w:object>
      </w:r>
      <w:r>
        <w:rPr>
          <w:sz w:val="22"/>
          <w:szCs w:val="22"/>
          <w:lang w:val="en-GB"/>
        </w:rPr>
        <w:t xml:space="preserve">: tập biểu diễn cho đặc trưng </w:t>
      </w:r>
      <w:r>
        <w:rPr>
          <w:position w:val="-12"/>
          <w:sz w:val="22"/>
          <w:szCs w:val="22"/>
          <w:lang w:val="en-GB"/>
        </w:rPr>
        <w:object w:dxaOrig="200" w:dyaOrig="360">
          <v:shape id="_x0000_i1043" type="#_x0000_t75" style="width:9.25pt;height:18.55pt" o:ole="">
            <v:imagedata r:id="rId46" o:title=""/>
          </v:shape>
          <o:OLEObject Type="Embed" ProgID="Equation.DSMT4" ShapeID="_x0000_i1043" DrawAspect="Content" ObjectID="_1507551473" r:id="rId47"/>
        </w:object>
      </w:r>
      <w:r>
        <w:rPr>
          <w:sz w:val="22"/>
          <w:szCs w:val="22"/>
          <w:lang w:val="en-GB"/>
        </w:rPr>
        <w:t xml:space="preserve">, </w:t>
      </w:r>
      <w:r>
        <w:rPr>
          <w:position w:val="-16"/>
          <w:sz w:val="22"/>
          <w:szCs w:val="22"/>
          <w:lang w:val="en-GB"/>
        </w:rPr>
        <w:object w:dxaOrig="1960" w:dyaOrig="440">
          <v:shape id="_x0000_i1044" type="#_x0000_t75" style="width:79.1pt;height:21.8pt" o:ole="">
            <v:imagedata r:id="rId48" o:title=""/>
          </v:shape>
          <o:OLEObject Type="Embed" ProgID="Equation.DSMT4" ShapeID="_x0000_i1044" DrawAspect="Content" ObjectID="_1507551474" r:id="rId49"/>
        </w:object>
      </w:r>
      <w:r>
        <w:rPr>
          <w:sz w:val="22"/>
          <w:szCs w:val="22"/>
          <w:lang w:val="en-GB"/>
        </w:rPr>
        <w:t xml:space="preserve"> véc tơ gồm nhiều thành phần. </w:t>
      </w:r>
    </w:p>
    <w:p>
      <w:pPr>
        <w:spacing w:after="60" w:line="288" w:lineRule="auto"/>
        <w:contextualSpacing/>
        <w:jc w:val="both"/>
        <w:rPr>
          <w:sz w:val="22"/>
          <w:szCs w:val="22"/>
          <w:lang w:val="en-GB"/>
        </w:rPr>
      </w:pPr>
      <w:r>
        <w:rPr>
          <w:b/>
          <w:sz w:val="22"/>
          <w:szCs w:val="22"/>
          <w:lang w:val="en-GB"/>
        </w:rPr>
        <w:t>Định nghĩa 2.2</w:t>
      </w:r>
      <w:r>
        <w:rPr>
          <w:sz w:val="22"/>
          <w:szCs w:val="22"/>
          <w:lang w:val="en-GB"/>
        </w:rPr>
        <w:t xml:space="preserve">: Độ đo khoảng cách </w:t>
      </w:r>
      <w:r>
        <w:rPr>
          <w:i/>
          <w:sz w:val="22"/>
          <w:szCs w:val="22"/>
          <w:lang w:val="en-GB"/>
        </w:rPr>
        <w:t>D</w:t>
      </w:r>
      <w:r>
        <w:rPr>
          <w:sz w:val="22"/>
          <w:szCs w:val="22"/>
          <w:lang w:val="en-GB"/>
        </w:rPr>
        <w:t xml:space="preserve"> </w:t>
      </w:r>
      <w:r>
        <w:rPr>
          <w:color w:val="FF0000"/>
          <w:sz w:val="22"/>
          <w:szCs w:val="22"/>
          <w:lang w:val="en-GB"/>
        </w:rPr>
        <w:t>giữa</w:t>
      </w:r>
      <w:r>
        <w:rPr>
          <w:sz w:val="22"/>
          <w:szCs w:val="22"/>
          <w:lang w:val="en-GB"/>
        </w:rPr>
        <w:t xml:space="preserve"> hai đối tượng </w:t>
      </w:r>
      <w:r>
        <w:rPr>
          <w:i/>
          <w:sz w:val="22"/>
          <w:szCs w:val="22"/>
          <w:lang w:val="en-GB"/>
        </w:rPr>
        <w:t>O</w:t>
      </w:r>
      <w:r>
        <w:rPr>
          <w:i/>
          <w:sz w:val="22"/>
          <w:szCs w:val="22"/>
          <w:vertAlign w:val="superscript"/>
          <w:lang w:val="en-GB"/>
        </w:rPr>
        <w:t>1</w:t>
      </w:r>
      <w:r>
        <w:rPr>
          <w:i/>
          <w:sz w:val="22"/>
          <w:szCs w:val="22"/>
          <w:lang w:val="en-GB"/>
        </w:rPr>
        <w:t>(E</w:t>
      </w:r>
      <w:r>
        <w:rPr>
          <w:i/>
          <w:sz w:val="22"/>
          <w:szCs w:val="22"/>
          <w:vertAlign w:val="superscript"/>
          <w:lang w:val="en-GB"/>
        </w:rPr>
        <w:t>1</w:t>
      </w:r>
      <w:r>
        <w:rPr>
          <w:i/>
          <w:sz w:val="22"/>
          <w:szCs w:val="22"/>
          <w:lang w:val="en-GB"/>
        </w:rPr>
        <w:t>, F</w:t>
      </w:r>
      <w:r>
        <w:rPr>
          <w:i/>
          <w:sz w:val="22"/>
          <w:szCs w:val="22"/>
          <w:vertAlign w:val="superscript"/>
          <w:lang w:val="en-GB"/>
        </w:rPr>
        <w:t>1</w:t>
      </w:r>
      <w:r>
        <w:rPr>
          <w:i/>
          <w:sz w:val="22"/>
          <w:szCs w:val="22"/>
          <w:lang w:val="en-GB"/>
        </w:rPr>
        <w:t>,T</w:t>
      </w:r>
      <w:r>
        <w:rPr>
          <w:i/>
          <w:sz w:val="22"/>
          <w:szCs w:val="22"/>
          <w:vertAlign w:val="superscript"/>
          <w:lang w:val="en-GB"/>
        </w:rPr>
        <w:t>1</w:t>
      </w:r>
      <w:r>
        <w:rPr>
          <w:i/>
          <w:sz w:val="22"/>
          <w:szCs w:val="22"/>
          <w:lang w:val="en-GB"/>
        </w:rPr>
        <w:t xml:space="preserve">) </w:t>
      </w:r>
      <w:r>
        <w:rPr>
          <w:sz w:val="22"/>
          <w:szCs w:val="22"/>
          <w:lang w:val="en-GB"/>
        </w:rPr>
        <w:t>và</w:t>
      </w:r>
      <w:r>
        <w:rPr>
          <w:i/>
          <w:sz w:val="22"/>
          <w:szCs w:val="22"/>
          <w:lang w:val="en-GB"/>
        </w:rPr>
        <w:t xml:space="preserve"> O</w:t>
      </w:r>
      <w:r>
        <w:rPr>
          <w:i/>
          <w:sz w:val="22"/>
          <w:szCs w:val="22"/>
          <w:vertAlign w:val="superscript"/>
          <w:lang w:val="en-GB"/>
        </w:rPr>
        <w:t>2</w:t>
      </w:r>
      <w:r>
        <w:rPr>
          <w:i/>
          <w:sz w:val="22"/>
          <w:szCs w:val="22"/>
          <w:lang w:val="en-GB"/>
        </w:rPr>
        <w:t>(E</w:t>
      </w:r>
      <w:r>
        <w:rPr>
          <w:i/>
          <w:sz w:val="22"/>
          <w:szCs w:val="22"/>
          <w:vertAlign w:val="superscript"/>
          <w:lang w:val="en-GB"/>
        </w:rPr>
        <w:t>2</w:t>
      </w:r>
      <w:r>
        <w:rPr>
          <w:i/>
          <w:sz w:val="22"/>
          <w:szCs w:val="22"/>
          <w:lang w:val="en-GB"/>
        </w:rPr>
        <w:t>, F</w:t>
      </w:r>
      <w:r>
        <w:rPr>
          <w:i/>
          <w:sz w:val="22"/>
          <w:szCs w:val="22"/>
          <w:vertAlign w:val="superscript"/>
          <w:lang w:val="en-GB"/>
        </w:rPr>
        <w:t>2</w:t>
      </w:r>
      <w:r>
        <w:rPr>
          <w:i/>
          <w:sz w:val="22"/>
          <w:szCs w:val="22"/>
          <w:lang w:val="en-GB"/>
        </w:rPr>
        <w:t>,T</w:t>
      </w:r>
      <w:r>
        <w:rPr>
          <w:i/>
          <w:sz w:val="22"/>
          <w:szCs w:val="22"/>
          <w:vertAlign w:val="superscript"/>
          <w:lang w:val="en-GB"/>
        </w:rPr>
        <w:t>2</w:t>
      </w:r>
      <w:r>
        <w:rPr>
          <w:i/>
          <w:sz w:val="22"/>
          <w:szCs w:val="22"/>
          <w:lang w:val="en-GB"/>
        </w:rPr>
        <w:t>)</w:t>
      </w:r>
      <w:r>
        <w:rPr>
          <w:sz w:val="22"/>
          <w:szCs w:val="22"/>
          <w:lang w:val="en-GB"/>
        </w:rPr>
        <w:t xml:space="preserve"> dạng đầy đủ xác định:</w:t>
      </w:r>
    </w:p>
    <w:p>
      <w:pPr>
        <w:tabs>
          <w:tab w:val="num" w:pos="426"/>
        </w:tabs>
        <w:spacing w:after="60" w:line="288" w:lineRule="auto"/>
        <w:ind w:left="66"/>
        <w:contextualSpacing/>
        <w:jc w:val="both"/>
        <w:rPr>
          <w:sz w:val="22"/>
          <w:szCs w:val="22"/>
          <w:lang w:val="en-GB"/>
        </w:rPr>
      </w:pPr>
      <w:r>
        <w:rPr>
          <w:sz w:val="22"/>
          <w:szCs w:val="22"/>
          <w:lang w:val="en-GB"/>
        </w:rPr>
        <w:lastRenderedPageBreak/>
        <w:t xml:space="preserve">(1) Độ đo khoảng cách </w:t>
      </w:r>
      <w:r>
        <w:rPr>
          <w:color w:val="FF0000"/>
          <w:sz w:val="22"/>
          <w:szCs w:val="22"/>
          <w:lang w:val="en-GB"/>
        </w:rPr>
        <w:t>của</w:t>
      </w:r>
      <w:r>
        <w:rPr>
          <w:sz w:val="22"/>
          <w:szCs w:val="22"/>
          <w:lang w:val="en-GB"/>
        </w:rPr>
        <w:t xml:space="preserve"> một </w:t>
      </w:r>
      <w:r>
        <w:rPr>
          <w:color w:val="FF0000"/>
          <w:sz w:val="22"/>
          <w:szCs w:val="22"/>
          <w:lang w:val="en-GB"/>
        </w:rPr>
        <w:t>bộ</w:t>
      </w:r>
      <w:r>
        <w:rPr>
          <w:sz w:val="22"/>
          <w:szCs w:val="22"/>
          <w:lang w:val="en-GB"/>
        </w:rPr>
        <w:t xml:space="preserve"> đặc trưng:</w:t>
      </w:r>
    </w:p>
    <w:p>
      <w:pPr>
        <w:tabs>
          <w:tab w:val="num" w:pos="426"/>
          <w:tab w:val="right" w:pos="4536"/>
          <w:tab w:val="right" w:pos="7938"/>
        </w:tabs>
        <w:spacing w:after="60"/>
        <w:ind w:left="425"/>
        <w:contextualSpacing/>
        <w:jc w:val="both"/>
        <w:rPr>
          <w:sz w:val="22"/>
          <w:szCs w:val="22"/>
          <w:lang w:val="en-GB"/>
        </w:rPr>
      </w:pPr>
      <w:r>
        <w:rPr>
          <w:sz w:val="22"/>
          <w:szCs w:val="22"/>
          <w:lang w:val="en-GB"/>
        </w:rPr>
        <w:t xml:space="preserve"> </w:t>
      </w:r>
      <w:r>
        <w:rPr>
          <w:position w:val="-16"/>
          <w:sz w:val="22"/>
          <w:szCs w:val="22"/>
          <w:lang w:val="en-GB"/>
        </w:rPr>
        <w:object w:dxaOrig="2360" w:dyaOrig="540">
          <v:shape id="_x0000_i1112" type="#_x0000_t75" style="width:116.2pt;height:26.75pt" o:ole="">
            <v:imagedata r:id="rId50" o:title=""/>
          </v:shape>
          <o:OLEObject Type="Embed" ProgID="Equation.DSMT4" ShapeID="_x0000_i1112" DrawAspect="Content" ObjectID="_1507551475" r:id="rId51"/>
        </w:object>
      </w:r>
      <w:r>
        <w:rPr>
          <w:sz w:val="22"/>
          <w:szCs w:val="22"/>
          <w:lang w:val="en-GB"/>
        </w:rPr>
        <w:t xml:space="preserve"> </w:t>
      </w:r>
      <w:r>
        <w:rPr>
          <w:sz w:val="22"/>
          <w:szCs w:val="22"/>
          <w:lang w:val="en-GB"/>
        </w:rPr>
        <w:tab/>
        <w:t>(2.8)</w:t>
      </w:r>
      <w:r>
        <w:rPr>
          <w:sz w:val="22"/>
          <w:szCs w:val="22"/>
          <w:lang w:val="en-GB"/>
        </w:rPr>
        <w:tab/>
      </w:r>
    </w:p>
    <w:p>
      <w:pPr>
        <w:tabs>
          <w:tab w:val="num" w:pos="426"/>
        </w:tabs>
        <w:spacing w:after="60" w:line="288" w:lineRule="auto"/>
        <w:ind w:left="66"/>
        <w:contextualSpacing/>
        <w:jc w:val="both"/>
        <w:rPr>
          <w:sz w:val="22"/>
          <w:szCs w:val="22"/>
          <w:lang w:val="en-GB"/>
        </w:rPr>
      </w:pPr>
      <w:r>
        <w:rPr>
          <w:sz w:val="22"/>
          <w:szCs w:val="22"/>
          <w:lang w:val="en-GB"/>
        </w:rPr>
        <w:t xml:space="preserve">(2) Độ đo khoảng cách của một </w:t>
      </w:r>
      <w:r>
        <w:rPr>
          <w:color w:val="FF0000"/>
          <w:sz w:val="22"/>
          <w:szCs w:val="22"/>
          <w:lang w:val="en-GB"/>
        </w:rPr>
        <w:t>kiểu</w:t>
      </w:r>
      <w:r>
        <w:rPr>
          <w:sz w:val="22"/>
          <w:szCs w:val="22"/>
          <w:lang w:val="en-GB"/>
        </w:rPr>
        <w:t xml:space="preserve"> đặc trưng:</w:t>
      </w:r>
    </w:p>
    <w:p>
      <w:pPr>
        <w:tabs>
          <w:tab w:val="num" w:pos="426"/>
          <w:tab w:val="right" w:pos="4536"/>
          <w:tab w:val="right" w:pos="7938"/>
        </w:tabs>
        <w:spacing w:after="60"/>
        <w:ind w:left="425"/>
        <w:contextualSpacing/>
        <w:jc w:val="both"/>
        <w:rPr>
          <w:sz w:val="22"/>
          <w:szCs w:val="22"/>
          <w:lang w:val="en-GB"/>
        </w:rPr>
      </w:pPr>
      <w:r>
        <w:rPr>
          <w:sz w:val="22"/>
          <w:szCs w:val="22"/>
          <w:lang w:val="en-GB"/>
        </w:rPr>
        <w:t xml:space="preserve"> </w:t>
      </w:r>
      <w:r>
        <w:rPr>
          <w:position w:val="-30"/>
          <w:sz w:val="22"/>
          <w:szCs w:val="22"/>
          <w:lang w:val="en-GB"/>
        </w:rPr>
        <w:object w:dxaOrig="2640" w:dyaOrig="680">
          <v:shape id="_x0000_i1045" type="#_x0000_t75" style="width:128.2pt;height:33.8pt" o:ole="">
            <v:imagedata r:id="rId52" o:title=""/>
          </v:shape>
          <o:OLEObject Type="Embed" ProgID="Equation.DSMT4" ShapeID="_x0000_i1045" DrawAspect="Content" ObjectID="_1507551476" r:id="rId53"/>
        </w:object>
      </w:r>
      <w:r>
        <w:rPr>
          <w:sz w:val="22"/>
          <w:szCs w:val="22"/>
          <w:lang w:val="en-GB"/>
        </w:rPr>
        <w:t xml:space="preserve"> </w:t>
      </w:r>
      <w:r>
        <w:rPr>
          <w:sz w:val="22"/>
          <w:szCs w:val="22"/>
          <w:lang w:val="en-GB"/>
        </w:rPr>
        <w:tab/>
        <w:t>(2.9)</w:t>
      </w:r>
    </w:p>
    <w:p>
      <w:pPr>
        <w:tabs>
          <w:tab w:val="num" w:pos="426"/>
        </w:tabs>
        <w:spacing w:after="60" w:line="288" w:lineRule="auto"/>
        <w:ind w:left="66"/>
        <w:contextualSpacing/>
        <w:jc w:val="both"/>
        <w:rPr>
          <w:sz w:val="22"/>
          <w:szCs w:val="22"/>
          <w:lang w:val="en-GB"/>
        </w:rPr>
      </w:pPr>
      <w:r>
        <w:rPr>
          <w:sz w:val="22"/>
          <w:szCs w:val="22"/>
          <w:lang w:val="en-GB"/>
        </w:rPr>
        <w:t xml:space="preserve">(3) Độ đo khoảng cách </w:t>
      </w:r>
      <w:r>
        <w:rPr>
          <w:color w:val="FF0000"/>
          <w:sz w:val="22"/>
          <w:szCs w:val="22"/>
          <w:lang w:val="en-GB"/>
        </w:rPr>
        <w:t>toàn bộ</w:t>
      </w:r>
      <w:r>
        <w:rPr>
          <w:sz w:val="22"/>
          <w:szCs w:val="22"/>
          <w:lang w:val="en-GB"/>
        </w:rPr>
        <w:t>:</w:t>
      </w:r>
    </w:p>
    <w:p>
      <w:pPr>
        <w:tabs>
          <w:tab w:val="num" w:pos="426"/>
          <w:tab w:val="right" w:pos="4536"/>
          <w:tab w:val="right" w:pos="7938"/>
        </w:tabs>
        <w:spacing w:after="60"/>
        <w:ind w:left="425"/>
        <w:contextualSpacing/>
        <w:jc w:val="both"/>
        <w:rPr>
          <w:sz w:val="22"/>
          <w:szCs w:val="22"/>
          <w:lang w:val="en-GB"/>
        </w:rPr>
      </w:pPr>
      <w:r>
        <w:rPr>
          <w:sz w:val="22"/>
          <w:szCs w:val="22"/>
          <w:lang w:val="en-GB"/>
        </w:rPr>
        <w:t xml:space="preserve"> </w:t>
      </w:r>
      <w:r>
        <w:rPr>
          <w:position w:val="-28"/>
          <w:sz w:val="22"/>
          <w:szCs w:val="22"/>
          <w:lang w:val="en-GB"/>
        </w:rPr>
        <w:object w:dxaOrig="4959" w:dyaOrig="660">
          <v:shape id="_x0000_i1046" type="#_x0000_t75" style="width:178.35pt;height:31.1pt" o:ole="">
            <v:imagedata r:id="rId54" o:title=""/>
          </v:shape>
          <o:OLEObject Type="Embed" ProgID="Equation.DSMT4" ShapeID="_x0000_i1046" DrawAspect="Content" ObjectID="_1507551477" r:id="rId55"/>
        </w:object>
      </w:r>
      <w:r>
        <w:rPr>
          <w:sz w:val="22"/>
          <w:szCs w:val="22"/>
          <w:lang w:val="en-GB"/>
        </w:rPr>
        <w:t xml:space="preserve"> (2.10)</w:t>
      </w:r>
    </w:p>
    <w:p>
      <w:pPr>
        <w:pStyle w:val="Heading2"/>
        <w:spacing w:before="0" w:line="288" w:lineRule="auto"/>
        <w:ind w:left="289" w:hanging="289"/>
        <w:rPr>
          <w:b/>
          <w:sz w:val="22"/>
          <w:szCs w:val="22"/>
        </w:rPr>
      </w:pPr>
      <w:r>
        <w:rPr>
          <w:b/>
          <w:sz w:val="22"/>
          <w:szCs w:val="22"/>
        </w:rPr>
        <w:t>Một số phép chuẩn hoá hay được sử dụng</w:t>
      </w:r>
    </w:p>
    <w:p>
      <w:pPr>
        <w:spacing w:after="60" w:line="288" w:lineRule="auto"/>
        <w:ind w:firstLine="284"/>
        <w:jc w:val="both"/>
        <w:rPr>
          <w:sz w:val="22"/>
          <w:szCs w:val="22"/>
          <w:lang w:val="en-GB"/>
        </w:rPr>
      </w:pPr>
      <w:r>
        <w:rPr>
          <w:sz w:val="22"/>
          <w:szCs w:val="22"/>
          <w:lang w:val="en-GB"/>
        </w:rPr>
        <w:t>Mô hình đối tượng (mục 2.3) yêu cầu chuẩn hóa đặc trưng là cần thiết để bù đắp cho phạm vi khác biệt nhau giữa các thành phần đặc trưng được định nghĩa trong các miền khác nhau. Sau khi chuẩn hoá đặc trưng, chuẩn hoá hàm đo khoảng cách rất quan trọng, đảm bảo tính cân bằng giữa các đặc trưng khác nhau trên các hàm đo khoảng cách khác nhau.</w:t>
      </w:r>
    </w:p>
    <w:p>
      <w:pPr>
        <w:spacing w:after="60" w:line="288" w:lineRule="auto"/>
        <w:ind w:firstLine="284"/>
        <w:jc w:val="left"/>
        <w:rPr>
          <w:sz w:val="22"/>
          <w:szCs w:val="22"/>
        </w:rPr>
      </w:pPr>
      <w:r>
        <w:rPr>
          <w:sz w:val="22"/>
          <w:szCs w:val="22"/>
          <w:lang w:val="en-GB"/>
        </w:rPr>
        <w:t>(1). Chuẩn</w:t>
      </w:r>
      <w:r>
        <w:rPr>
          <w:sz w:val="22"/>
          <w:szCs w:val="22"/>
        </w:rPr>
        <w:t xml:space="preserve"> hóa min-max: </w:t>
      </w:r>
    </w:p>
    <w:p>
      <w:pPr>
        <w:tabs>
          <w:tab w:val="num" w:pos="284"/>
          <w:tab w:val="right" w:pos="4536"/>
          <w:tab w:val="right" w:pos="7938"/>
        </w:tabs>
        <w:spacing w:after="60"/>
        <w:ind w:left="284"/>
        <w:contextualSpacing/>
        <w:jc w:val="both"/>
        <w:rPr>
          <w:sz w:val="22"/>
          <w:szCs w:val="22"/>
        </w:rPr>
      </w:pPr>
      <w:r>
        <w:rPr>
          <w:position w:val="-40"/>
          <w:sz w:val="22"/>
          <w:szCs w:val="22"/>
        </w:rPr>
        <w:object w:dxaOrig="4640" w:dyaOrig="900">
          <v:shape id="_x0000_i1114" type="#_x0000_t75" style="width:193.65pt;height:44.75pt" o:ole="">
            <v:imagedata r:id="rId56" o:title=""/>
          </v:shape>
          <o:OLEObject Type="Embed" ProgID="Equation.DSMT4" ShapeID="_x0000_i1114" DrawAspect="Content" ObjectID="_1507551478" r:id="rId57"/>
        </w:object>
      </w:r>
      <w:r>
        <w:rPr>
          <w:sz w:val="22"/>
          <w:szCs w:val="22"/>
        </w:rPr>
        <w:t>, (2.</w:t>
      </w:r>
      <w:r>
        <w:rPr>
          <w:sz w:val="22"/>
          <w:szCs w:val="22"/>
          <w:lang w:val="en-GB"/>
        </w:rPr>
        <w:t>11</w:t>
      </w:r>
      <w:r>
        <w:rPr>
          <w:sz w:val="22"/>
          <w:szCs w:val="22"/>
        </w:rPr>
        <w:t>)</w:t>
      </w:r>
    </w:p>
    <w:p>
      <w:pPr>
        <w:spacing w:after="60" w:line="288" w:lineRule="auto"/>
        <w:ind w:firstLine="284"/>
        <w:jc w:val="left"/>
        <w:rPr>
          <w:sz w:val="22"/>
          <w:szCs w:val="22"/>
        </w:rPr>
      </w:pPr>
      <w:r>
        <w:rPr>
          <w:sz w:val="22"/>
          <w:szCs w:val="22"/>
        </w:rPr>
        <w:t>(</w:t>
      </w:r>
      <w:r>
        <w:rPr>
          <w:sz w:val="22"/>
          <w:szCs w:val="22"/>
          <w:lang w:val="en-GB"/>
        </w:rPr>
        <w:t>2</w:t>
      </w:r>
      <w:r>
        <w:rPr>
          <w:sz w:val="22"/>
          <w:szCs w:val="22"/>
        </w:rPr>
        <w:t>). Chuẩn hóa</w:t>
      </w:r>
      <w:r>
        <w:rPr>
          <w:position w:val="-6"/>
          <w:sz w:val="22"/>
          <w:szCs w:val="22"/>
        </w:rPr>
        <w:object w:dxaOrig="340" w:dyaOrig="279">
          <v:shape id="_x0000_i1047" type="#_x0000_t75" style="width:16.9pt;height:14.2pt" o:ole="">
            <v:imagedata r:id="rId58" o:title=""/>
          </v:shape>
          <o:OLEObject Type="Embed" ProgID="Equation.DSMT4" ShapeID="_x0000_i1047" DrawAspect="Content" ObjectID="_1507551479" r:id="rId59"/>
        </w:object>
      </w:r>
      <w:r>
        <w:rPr>
          <w:sz w:val="22"/>
          <w:szCs w:val="22"/>
        </w:rPr>
        <w:t xml:space="preserve">:    </w:t>
      </w:r>
    </w:p>
    <w:p>
      <w:pPr>
        <w:tabs>
          <w:tab w:val="num" w:pos="284"/>
          <w:tab w:val="right" w:pos="4536"/>
          <w:tab w:val="right" w:pos="7938"/>
        </w:tabs>
        <w:spacing w:after="60"/>
        <w:ind w:left="284"/>
        <w:contextualSpacing/>
        <w:jc w:val="both"/>
        <w:rPr>
          <w:sz w:val="22"/>
          <w:szCs w:val="22"/>
          <w:lang w:val="en-GB"/>
        </w:rPr>
      </w:pPr>
      <w:r>
        <w:rPr>
          <w:position w:val="-32"/>
          <w:sz w:val="22"/>
          <w:szCs w:val="22"/>
        </w:rPr>
        <w:object w:dxaOrig="3320" w:dyaOrig="740">
          <v:shape id="_x0000_i1048" type="#_x0000_t75" style="width:163.1pt;height:37.1pt" o:ole="">
            <v:imagedata r:id="rId60" o:title=""/>
          </v:shape>
          <o:OLEObject Type="Embed" ProgID="Equation.DSMT4" ShapeID="_x0000_i1048" DrawAspect="Content" ObjectID="_1507551480" r:id="rId61"/>
        </w:object>
      </w:r>
      <w:r>
        <w:rPr>
          <w:sz w:val="22"/>
          <w:szCs w:val="22"/>
        </w:rPr>
        <w:t>,</w:t>
      </w:r>
      <w:r>
        <w:rPr>
          <w:sz w:val="22"/>
          <w:szCs w:val="22"/>
          <w:lang w:val="en-GB"/>
        </w:rPr>
        <w:t xml:space="preserve">   </w:t>
      </w:r>
      <w:r>
        <w:rPr>
          <w:sz w:val="22"/>
          <w:szCs w:val="22"/>
          <w:lang w:val="en-GB"/>
        </w:rPr>
        <w:tab/>
        <w:t>(2.12)</w:t>
      </w:r>
    </w:p>
    <w:p>
      <w:pPr>
        <w:spacing w:after="60"/>
        <w:jc w:val="left"/>
        <w:rPr>
          <w:sz w:val="22"/>
          <w:szCs w:val="22"/>
          <w:lang w:val="en-GB"/>
        </w:rPr>
      </w:pPr>
      <w:r>
        <w:rPr>
          <w:sz w:val="22"/>
          <w:szCs w:val="22"/>
          <w:lang w:val="en-GB"/>
        </w:rPr>
        <w:t xml:space="preserve">   trong đó </w:t>
      </w:r>
      <w:r>
        <w:rPr>
          <w:position w:val="-14"/>
          <w:sz w:val="22"/>
          <w:szCs w:val="22"/>
          <w:lang w:val="en-GB"/>
        </w:rPr>
        <w:object w:dxaOrig="3660" w:dyaOrig="520">
          <v:shape id="_x0000_i1049" type="#_x0000_t75" style="width:171.8pt;height:26.75pt" o:ole="">
            <v:imagedata r:id="rId62" o:title=""/>
          </v:shape>
          <o:OLEObject Type="Embed" ProgID="Equation.DSMT4" ShapeID="_x0000_i1049" DrawAspect="Content" ObjectID="_1507551481" r:id="rId63"/>
        </w:object>
      </w:r>
    </w:p>
    <w:p>
      <w:pPr>
        <w:spacing w:after="60" w:line="288" w:lineRule="auto"/>
        <w:jc w:val="both"/>
        <w:rPr>
          <w:sz w:val="22"/>
          <w:szCs w:val="22"/>
        </w:rPr>
      </w:pPr>
      <w:r>
        <w:rPr>
          <w:b/>
          <w:sz w:val="22"/>
          <w:szCs w:val="22"/>
          <w:lang w:val="en-GB"/>
        </w:rPr>
        <w:t>Tính chất</w:t>
      </w:r>
      <w:r>
        <w:rPr>
          <w:sz w:val="22"/>
          <w:szCs w:val="22"/>
          <w:lang w:val="en-GB"/>
        </w:rPr>
        <w:t xml:space="preserve"> : </w:t>
      </w:r>
      <w:r>
        <w:rPr>
          <w:sz w:val="22"/>
          <w:szCs w:val="22"/>
        </w:rPr>
        <w:t xml:space="preserve">Chuẩn hóa theo min-max, </w:t>
      </w:r>
      <w:r>
        <w:rPr>
          <w:position w:val="-6"/>
          <w:sz w:val="22"/>
          <w:szCs w:val="22"/>
        </w:rPr>
        <w:object w:dxaOrig="340" w:dyaOrig="279">
          <v:shape id="_x0000_i1050" type="#_x0000_t75" style="width:16.9pt;height:14.2pt" o:ole="">
            <v:imagedata r:id="rId58" o:title=""/>
          </v:shape>
          <o:OLEObject Type="Embed" ProgID="Equation.DSMT4" ShapeID="_x0000_i1050" DrawAspect="Content" ObjectID="_1507551482" r:id="rId64"/>
        </w:object>
      </w:r>
      <w:r>
        <w:rPr>
          <w:sz w:val="22"/>
          <w:szCs w:val="22"/>
        </w:rPr>
        <w:t xml:space="preserve"> bảo toàn thứ tự, </w:t>
      </w:r>
      <w:r>
        <w:rPr>
          <w:position w:val="-14"/>
          <w:sz w:val="22"/>
          <w:szCs w:val="22"/>
        </w:rPr>
        <w:object w:dxaOrig="2900" w:dyaOrig="400">
          <v:shape id="_x0000_i1051" type="#_x0000_t75" style="width:145.1pt;height:19.65pt" o:ole="">
            <v:imagedata r:id="rId65" o:title=""/>
          </v:shape>
          <o:OLEObject Type="Embed" ProgID="Equation.DSMT4" ShapeID="_x0000_i1051" DrawAspect="Content" ObjectID="_1507551483" r:id="rId66"/>
        </w:object>
      </w:r>
    </w:p>
    <w:p>
      <w:pPr>
        <w:spacing w:after="60" w:line="288" w:lineRule="auto"/>
        <w:contextualSpacing/>
        <w:jc w:val="both"/>
        <w:outlineLvl w:val="2"/>
        <w:rPr>
          <w:sz w:val="22"/>
          <w:szCs w:val="22"/>
          <w:lang w:val="en-GB"/>
        </w:rPr>
      </w:pPr>
      <w:r>
        <w:rPr>
          <w:b/>
          <w:sz w:val="22"/>
          <w:szCs w:val="22"/>
          <w:lang w:val="en-GB"/>
        </w:rPr>
        <w:t xml:space="preserve">Luật </w:t>
      </w:r>
      <w:r>
        <w:rPr>
          <w:b/>
          <w:position w:val="-6"/>
          <w:sz w:val="22"/>
          <w:szCs w:val="22"/>
          <w:lang w:val="en-GB"/>
        </w:rPr>
        <w:object w:dxaOrig="320" w:dyaOrig="279">
          <v:shape id="_x0000_i1052" type="#_x0000_t75" style="width:14.75pt;height:14.75pt" o:ole="">
            <v:imagedata r:id="rId67" o:title=""/>
          </v:shape>
          <o:OLEObject Type="Embed" ProgID="Equation.DSMT4" ShapeID="_x0000_i1052" DrawAspect="Content" ObjectID="_1507551484" r:id="rId68"/>
        </w:object>
      </w:r>
      <w:r>
        <w:rPr>
          <w:sz w:val="22"/>
          <w:szCs w:val="22"/>
          <w:lang w:val="en-GB"/>
        </w:rPr>
        <w:t xml:space="preserve">:  </w:t>
      </w:r>
      <w:r>
        <w:rPr>
          <w:i/>
          <w:sz w:val="22"/>
          <w:szCs w:val="22"/>
          <w:lang w:val="en-GB"/>
        </w:rPr>
        <w:t>x</w:t>
      </w:r>
      <w:r>
        <w:rPr>
          <w:sz w:val="22"/>
          <w:szCs w:val="22"/>
          <w:lang w:val="en-GB"/>
        </w:rPr>
        <w:t xml:space="preserve"> là </w:t>
      </w:r>
      <w:r>
        <w:rPr>
          <w:position w:val="-14"/>
          <w:sz w:val="22"/>
          <w:szCs w:val="22"/>
          <w:lang w:val="en-GB"/>
        </w:rPr>
        <w:object w:dxaOrig="900" w:dyaOrig="400">
          <v:shape id="_x0000_i1053" type="#_x0000_t75" style="width:40.9pt;height:18pt" o:ole="">
            <v:imagedata r:id="rId69" o:title=""/>
          </v:shape>
          <o:OLEObject Type="Embed" ProgID="Equation.DSMT4" ShapeID="_x0000_i1053" DrawAspect="Content" ObjectID="_1507551485" r:id="rId70"/>
        </w:object>
      </w:r>
      <w:r>
        <w:rPr>
          <w:sz w:val="22"/>
          <w:szCs w:val="22"/>
          <w:lang w:val="en-GB"/>
        </w:rPr>
        <w:t>, thì xác suất</w:t>
      </w:r>
    </w:p>
    <w:p>
      <w:pPr>
        <w:spacing w:after="60" w:line="288" w:lineRule="auto"/>
        <w:ind w:left="851"/>
        <w:contextualSpacing/>
        <w:jc w:val="both"/>
        <w:rPr>
          <w:sz w:val="22"/>
          <w:szCs w:val="22"/>
          <w:lang w:val="en-GB"/>
        </w:rPr>
      </w:pPr>
      <w:r>
        <w:rPr>
          <w:sz w:val="22"/>
          <w:szCs w:val="22"/>
          <w:lang w:val="en-GB"/>
        </w:rPr>
        <w:t xml:space="preserve"> </w:t>
      </w:r>
      <w:r>
        <w:rPr>
          <w:position w:val="-30"/>
          <w:sz w:val="22"/>
          <w:szCs w:val="22"/>
          <w:lang w:val="en-GB"/>
        </w:rPr>
        <w:object w:dxaOrig="2060" w:dyaOrig="720">
          <v:shape id="_x0000_i1054" type="#_x0000_t75" style="width:91.1pt;height:32.2pt" o:ole="">
            <v:imagedata r:id="rId71" o:title=""/>
          </v:shape>
          <o:OLEObject Type="Embed" ProgID="Equation.DSMT4" ShapeID="_x0000_i1054" DrawAspect="Content" ObjectID="_1507551486" r:id="rId72"/>
        </w:object>
      </w:r>
      <w:r>
        <w:rPr>
          <w:sz w:val="22"/>
          <w:szCs w:val="22"/>
          <w:lang w:val="en-GB"/>
        </w:rPr>
        <w:t>,  [</w:t>
      </w:r>
      <w:r>
        <w:rPr>
          <w:color w:val="FF0000"/>
          <w:sz w:val="22"/>
          <w:szCs w:val="22"/>
          <w:lang w:val="en-GB"/>
        </w:rPr>
        <w:t>49</w:t>
      </w:r>
      <w:r>
        <w:rPr>
          <w:sz w:val="22"/>
          <w:szCs w:val="22"/>
          <w:lang w:val="en-GB"/>
        </w:rPr>
        <w:t>]</w:t>
      </w:r>
    </w:p>
    <w:p>
      <w:pPr>
        <w:spacing w:after="60" w:line="288" w:lineRule="auto"/>
        <w:contextualSpacing/>
        <w:jc w:val="both"/>
        <w:rPr>
          <w:sz w:val="22"/>
          <w:szCs w:val="22"/>
          <w:lang w:val="en-GB"/>
        </w:rPr>
      </w:pPr>
      <w:r>
        <w:rPr>
          <w:b/>
          <w:sz w:val="22"/>
          <w:szCs w:val="22"/>
        </w:rPr>
        <w:t>Hạn chế</w:t>
      </w:r>
      <w:r>
        <w:rPr>
          <w:sz w:val="22"/>
          <w:szCs w:val="22"/>
        </w:rPr>
        <w:t xml:space="preserve"> : Chuẩn hóa theo min – max  làm cho </w:t>
      </w:r>
      <w:r>
        <w:rPr>
          <w:sz w:val="22"/>
          <w:szCs w:val="22"/>
          <w:lang w:val="en-GB"/>
        </w:rPr>
        <w:t xml:space="preserve">hầu hết thông thông tin hữu ích bị chuyển vào một phạm vi rất hẹp trong [0,1] nếu giá trị max lớn, </w:t>
      </w:r>
      <w:r>
        <w:rPr>
          <w:position w:val="-6"/>
          <w:sz w:val="22"/>
          <w:szCs w:val="22"/>
        </w:rPr>
        <w:object w:dxaOrig="340" w:dyaOrig="279">
          <v:shape id="_x0000_i1055" type="#_x0000_t75" style="width:16.9pt;height:14.2pt" o:ole="">
            <v:imagedata r:id="rId58" o:title=""/>
          </v:shape>
          <o:OLEObject Type="Embed" ProgID="Equation.DSMT4" ShapeID="_x0000_i1055" DrawAspect="Content" ObjectID="_1507551487" r:id="rId73"/>
        </w:object>
      </w:r>
      <w:r>
        <w:rPr>
          <w:sz w:val="22"/>
          <w:szCs w:val="22"/>
        </w:rPr>
        <w:t xml:space="preserve"> rải đều trong [-1,1] nhưng yêu cầu dữ liệu là một chuỗi </w:t>
      </w:r>
      <w:r>
        <w:rPr>
          <w:sz w:val="22"/>
          <w:szCs w:val="22"/>
          <w:lang w:val="en-GB"/>
        </w:rPr>
        <w:t>Gauss.</w:t>
      </w:r>
    </w:p>
    <w:p>
      <w:pPr>
        <w:spacing w:after="60" w:line="288" w:lineRule="auto"/>
        <w:ind w:firstLine="454"/>
        <w:contextualSpacing/>
        <w:jc w:val="both"/>
        <w:rPr>
          <w:sz w:val="22"/>
          <w:szCs w:val="22"/>
          <w:lang w:val="en-GB"/>
        </w:rPr>
      </w:pPr>
      <w:r>
        <w:rPr>
          <w:sz w:val="22"/>
          <w:szCs w:val="22"/>
          <w:lang w:val="en-GB"/>
        </w:rPr>
        <w:lastRenderedPageBreak/>
        <w:t xml:space="preserve">Phép chuẩn hóa </w:t>
      </w:r>
      <w:r>
        <w:rPr>
          <w:position w:val="-6"/>
          <w:sz w:val="22"/>
          <w:szCs w:val="22"/>
          <w:lang w:val="en-GB"/>
        </w:rPr>
        <w:object w:dxaOrig="320" w:dyaOrig="279">
          <v:shape id="_x0000_i1056" type="#_x0000_t75" style="width:15.25pt;height:14.75pt" o:ole="">
            <v:imagedata r:id="rId74" o:title=""/>
          </v:shape>
          <o:OLEObject Type="Embed" ProgID="Equation.DSMT4" ShapeID="_x0000_i1056" DrawAspect="Content" ObjectID="_1507551488" r:id="rId75"/>
        </w:object>
      </w:r>
      <w:r>
        <w:rPr>
          <w:sz w:val="22"/>
          <w:szCs w:val="22"/>
          <w:lang w:val="en-GB"/>
        </w:rPr>
        <w:t xml:space="preserve"> đã được sử dụng trong [</w:t>
      </w:r>
      <w:r>
        <w:rPr>
          <w:color w:val="FF0000"/>
          <w:sz w:val="22"/>
          <w:szCs w:val="22"/>
          <w:lang w:val="en-GB"/>
        </w:rPr>
        <w:t>33</w:t>
      </w:r>
      <w:r>
        <w:rPr>
          <w:sz w:val="22"/>
          <w:szCs w:val="22"/>
          <w:lang w:val="en-GB"/>
        </w:rPr>
        <w:t xml:space="preserve">, </w:t>
      </w:r>
      <w:r>
        <w:rPr>
          <w:color w:val="FF0000"/>
          <w:sz w:val="22"/>
          <w:szCs w:val="22"/>
          <w:lang w:val="en-GB"/>
        </w:rPr>
        <w:t>40</w:t>
      </w:r>
      <w:r>
        <w:rPr>
          <w:sz w:val="22"/>
          <w:szCs w:val="22"/>
          <w:lang w:val="en-GB"/>
        </w:rPr>
        <w:t xml:space="preserve">, </w:t>
      </w:r>
      <w:r>
        <w:rPr>
          <w:color w:val="FF0000"/>
          <w:sz w:val="22"/>
          <w:szCs w:val="22"/>
          <w:lang w:val="en-GB"/>
        </w:rPr>
        <w:t>8</w:t>
      </w:r>
      <w:r>
        <w:rPr>
          <w:sz w:val="22"/>
          <w:szCs w:val="22"/>
          <w:lang w:val="en-GB"/>
        </w:rPr>
        <w:t xml:space="preserve">, </w:t>
      </w:r>
      <w:r>
        <w:rPr>
          <w:color w:val="FF0000"/>
          <w:sz w:val="22"/>
          <w:szCs w:val="22"/>
          <w:lang w:val="en-GB"/>
        </w:rPr>
        <w:t>48,</w:t>
      </w:r>
      <w:r>
        <w:rPr>
          <w:b/>
          <w:color w:val="FF0000"/>
          <w:sz w:val="22"/>
          <w:szCs w:val="22"/>
          <w:lang w:val="en-GB"/>
        </w:rPr>
        <w:t xml:space="preserve"> </w:t>
      </w:r>
      <w:r>
        <w:rPr>
          <w:color w:val="FF0000"/>
          <w:sz w:val="22"/>
          <w:szCs w:val="22"/>
          <w:lang w:val="en-GB"/>
        </w:rPr>
        <w:t>49</w:t>
      </w:r>
      <w:r>
        <w:rPr>
          <w:sz w:val="22"/>
          <w:szCs w:val="22"/>
          <w:lang w:val="en-GB"/>
        </w:rPr>
        <w:t>] cho các đặc trưng dữ liệu (color, texture, shape) và chuẩn hóa tập giá trị khoảng cách giữa hai mẫu dữ liệu. Trong [</w:t>
      </w:r>
      <w:r>
        <w:rPr>
          <w:color w:val="FF0000"/>
          <w:sz w:val="22"/>
          <w:szCs w:val="22"/>
          <w:lang w:val="en-GB"/>
        </w:rPr>
        <w:t>2</w:t>
      </w:r>
      <w:r>
        <w:rPr>
          <w:sz w:val="22"/>
          <w:szCs w:val="22"/>
          <w:lang w:val="en-GB"/>
        </w:rPr>
        <w:t>] sử dụng phép chuẩn hoá min-max.</w:t>
      </w:r>
    </w:p>
    <w:p>
      <w:pPr>
        <w:spacing w:after="60" w:line="288" w:lineRule="auto"/>
        <w:ind w:firstLine="454"/>
        <w:contextualSpacing/>
        <w:jc w:val="both"/>
        <w:rPr>
          <w:sz w:val="22"/>
          <w:szCs w:val="22"/>
          <w:lang w:val="en-GB"/>
        </w:rPr>
      </w:pPr>
      <w:r>
        <w:rPr>
          <w:sz w:val="22"/>
          <w:szCs w:val="22"/>
          <w:lang w:val="en-GB"/>
        </w:rPr>
        <w:t xml:space="preserve">Chuẩn hoá giá trị khoảng cách sử dụng để ánh xạ giá trị khoảng cách của ảnh từ truy vấn dựa vào một véc tơ đặc trưng trong khoảng </w:t>
      </w:r>
      <w:r>
        <w:rPr>
          <w:position w:val="-14"/>
          <w:sz w:val="22"/>
          <w:szCs w:val="22"/>
          <w:lang w:val="en-GB"/>
        </w:rPr>
        <w:object w:dxaOrig="499" w:dyaOrig="400">
          <v:shape id="_x0000_i1057" type="#_x0000_t75" style="width:24pt;height:19.65pt" o:ole="">
            <v:imagedata r:id="rId76" o:title=""/>
          </v:shape>
          <o:OLEObject Type="Embed" ProgID="Equation.DSMT4" ShapeID="_x0000_i1057" DrawAspect="Content" ObjectID="_1507551489" r:id="rId77"/>
        </w:object>
      </w:r>
      <w:r>
        <w:rPr>
          <w:sz w:val="22"/>
          <w:szCs w:val="22"/>
          <w:lang w:val="en-GB"/>
        </w:rPr>
        <w:t>. Trong [</w:t>
      </w:r>
      <w:r>
        <w:rPr>
          <w:color w:val="FF0000"/>
          <w:sz w:val="22"/>
          <w:szCs w:val="22"/>
          <w:lang w:val="en-GB"/>
        </w:rPr>
        <w:t>8</w:t>
      </w:r>
      <w:r>
        <w:rPr>
          <w:sz w:val="22"/>
          <w:szCs w:val="22"/>
          <w:lang w:val="en-GB"/>
        </w:rPr>
        <w:t>] đã áp dụng phép chuẩn hóa min-max cho các giá trị khoảng cách, và xem xét phép chuẩn hoá sau:</w:t>
      </w:r>
    </w:p>
    <w:p>
      <w:pPr>
        <w:spacing w:after="60" w:line="288" w:lineRule="auto"/>
        <w:ind w:firstLine="454"/>
        <w:contextualSpacing/>
        <w:jc w:val="both"/>
        <w:rPr>
          <w:sz w:val="22"/>
          <w:szCs w:val="22"/>
          <w:lang w:val="en-GB"/>
        </w:rPr>
      </w:pPr>
      <w:r>
        <w:rPr>
          <w:position w:val="-16"/>
          <w:sz w:val="22"/>
          <w:szCs w:val="22"/>
          <w:lang w:val="en-GB"/>
        </w:rPr>
        <w:object w:dxaOrig="3180" w:dyaOrig="440">
          <v:shape id="_x0000_i1058" type="#_x0000_t75" style="width:135.25pt;height:21.8pt" o:ole="">
            <v:imagedata r:id="rId78" o:title=""/>
          </v:shape>
          <o:OLEObject Type="Embed" ProgID="Equation.DSMT4" ShapeID="_x0000_i1058" DrawAspect="Content" ObjectID="_1507551490" r:id="rId79"/>
        </w:object>
      </w:r>
      <w:r>
        <w:rPr>
          <w:sz w:val="22"/>
          <w:szCs w:val="22"/>
          <w:lang w:val="en-GB"/>
        </w:rPr>
        <w:t xml:space="preserve">là tập dữ liệu đặc trưng cơ sở dữ liệu ảnh, </w:t>
      </w:r>
      <w:r>
        <w:rPr>
          <w:position w:val="-10"/>
          <w:sz w:val="22"/>
          <w:szCs w:val="22"/>
          <w:lang w:val="en-GB"/>
        </w:rPr>
        <w:object w:dxaOrig="740" w:dyaOrig="380">
          <v:shape id="_x0000_i1059" type="#_x0000_t75" style="width:37.1pt;height:17.45pt" o:ole="">
            <v:imagedata r:id="rId80" o:title=""/>
          </v:shape>
          <o:OLEObject Type="Embed" ProgID="Equation.DSMT4" ShapeID="_x0000_i1059" DrawAspect="Content" ObjectID="_1507551491" r:id="rId81"/>
        </w:object>
      </w:r>
      <w:r>
        <w:rPr>
          <w:sz w:val="22"/>
          <w:szCs w:val="22"/>
          <w:lang w:val="en-GB"/>
        </w:rPr>
        <w:t xml:space="preserve">và </w:t>
      </w:r>
      <w:r>
        <w:rPr>
          <w:i/>
          <w:sz w:val="22"/>
          <w:szCs w:val="22"/>
          <w:lang w:val="en-GB"/>
        </w:rPr>
        <w:t>h</w:t>
      </w:r>
      <w:r>
        <w:rPr>
          <w:sz w:val="22"/>
          <w:szCs w:val="22"/>
          <w:lang w:val="en-GB"/>
        </w:rPr>
        <w:t xml:space="preserve"> là chỉ số của đặc trưng (chẳng hạn histogram), </w:t>
      </w:r>
      <w:r>
        <w:rPr>
          <w:i/>
          <w:sz w:val="22"/>
          <w:szCs w:val="22"/>
          <w:lang w:val="en-GB"/>
        </w:rPr>
        <w:t>s</w:t>
      </w:r>
      <w:r>
        <w:rPr>
          <w:sz w:val="22"/>
          <w:szCs w:val="22"/>
          <w:lang w:val="en-GB"/>
        </w:rPr>
        <w:t xml:space="preserve"> là chỉ số của ảnh con mà đặc trưng đề cập đến.</w:t>
      </w:r>
    </w:p>
    <w:p>
      <w:pPr>
        <w:spacing w:after="60" w:line="288" w:lineRule="auto"/>
        <w:ind w:firstLine="454"/>
        <w:contextualSpacing/>
        <w:jc w:val="both"/>
        <w:rPr>
          <w:sz w:val="22"/>
          <w:szCs w:val="22"/>
          <w:lang w:val="en-GB"/>
        </w:rPr>
      </w:pPr>
      <w:r>
        <w:rPr>
          <w:sz w:val="22"/>
          <w:szCs w:val="22"/>
          <w:lang w:val="en-GB"/>
        </w:rPr>
        <w:t>Véc tơ khoảng cách chuẩn hoá giữa hai ảnh có chỉ số i và j tương ứng là:</w:t>
      </w:r>
    </w:p>
    <w:p>
      <w:pPr>
        <w:tabs>
          <w:tab w:val="num" w:pos="142"/>
          <w:tab w:val="right" w:pos="4536"/>
          <w:tab w:val="right" w:pos="7938"/>
        </w:tabs>
        <w:spacing w:after="60"/>
        <w:ind w:left="142"/>
        <w:contextualSpacing/>
        <w:jc w:val="both"/>
        <w:rPr>
          <w:sz w:val="22"/>
          <w:szCs w:val="22"/>
          <w:lang w:val="en-GB"/>
        </w:rPr>
      </w:pPr>
      <w:r>
        <w:rPr>
          <w:position w:val="-34"/>
          <w:sz w:val="22"/>
          <w:szCs w:val="22"/>
          <w:lang w:val="en-GB"/>
        </w:rPr>
        <w:object w:dxaOrig="5899" w:dyaOrig="859">
          <v:shape id="_x0000_i1060" type="#_x0000_t75" style="width:194.2pt;height:40.9pt" o:ole="">
            <v:imagedata r:id="rId82" o:title=""/>
          </v:shape>
          <o:OLEObject Type="Embed" ProgID="Equation.DSMT4" ShapeID="_x0000_i1060" DrawAspect="Content" ObjectID="_1507551492" r:id="rId83"/>
        </w:object>
      </w:r>
      <w:r>
        <w:rPr>
          <w:sz w:val="22"/>
          <w:szCs w:val="22"/>
          <w:lang w:val="en-GB"/>
        </w:rPr>
        <w:t>, (2.13)</w:t>
      </w:r>
    </w:p>
    <w:p>
      <w:pPr>
        <w:spacing w:after="60" w:line="288" w:lineRule="auto"/>
        <w:ind w:firstLine="454"/>
        <w:contextualSpacing/>
        <w:jc w:val="both"/>
        <w:rPr>
          <w:sz w:val="22"/>
          <w:szCs w:val="22"/>
          <w:lang w:val="en-GB"/>
        </w:rPr>
      </w:pPr>
      <w:r>
        <w:rPr>
          <w:sz w:val="22"/>
          <w:szCs w:val="22"/>
          <w:lang w:val="en-GB"/>
        </w:rPr>
        <w:t xml:space="preserve">Trong đó các </w:t>
      </w:r>
      <w:r>
        <w:rPr>
          <w:position w:val="-12"/>
          <w:sz w:val="22"/>
          <w:szCs w:val="22"/>
          <w:lang w:val="en-GB"/>
        </w:rPr>
        <w:object w:dxaOrig="340" w:dyaOrig="360">
          <v:shape id="_x0000_i1061" type="#_x0000_t75" style="width:17.45pt;height:18.55pt" o:ole="">
            <v:imagedata r:id="rId84" o:title=""/>
          </v:shape>
          <o:OLEObject Type="Embed" ProgID="Equation.DSMT4" ShapeID="_x0000_i1061" DrawAspect="Content" ObjectID="_1507551493" r:id="rId85"/>
        </w:object>
      </w:r>
      <w:r>
        <w:rPr>
          <w:sz w:val="22"/>
          <w:szCs w:val="22"/>
          <w:lang w:val="en-GB"/>
        </w:rPr>
        <w:t>là trung bình cộng các khoảng cách giữa các cặp ảnh trong cơ sở dữ liệu.</w:t>
      </w:r>
    </w:p>
    <w:p>
      <w:pPr>
        <w:spacing w:after="60" w:line="288" w:lineRule="auto"/>
        <w:ind w:firstLine="454"/>
        <w:contextualSpacing/>
        <w:jc w:val="both"/>
        <w:rPr>
          <w:sz w:val="22"/>
          <w:szCs w:val="22"/>
          <w:lang w:val="en-GB"/>
        </w:rPr>
      </w:pPr>
      <w:r>
        <w:rPr>
          <w:sz w:val="22"/>
          <w:szCs w:val="22"/>
          <w:lang w:val="en-GB"/>
        </w:rPr>
        <w:t>Trong [</w:t>
      </w:r>
      <w:r>
        <w:rPr>
          <w:color w:val="FF0000"/>
          <w:sz w:val="22"/>
          <w:szCs w:val="22"/>
          <w:lang w:val="en-GB"/>
        </w:rPr>
        <w:t>40, 49</w:t>
      </w:r>
      <w:r>
        <w:rPr>
          <w:sz w:val="22"/>
          <w:szCs w:val="22"/>
          <w:lang w:val="en-GB"/>
        </w:rPr>
        <w:t xml:space="preserve">] sử dụng phép chuẩn hóa </w:t>
      </w:r>
      <w:r>
        <w:rPr>
          <w:position w:val="-6"/>
          <w:sz w:val="22"/>
          <w:szCs w:val="22"/>
          <w:lang w:val="en-GB"/>
        </w:rPr>
        <w:object w:dxaOrig="320" w:dyaOrig="279">
          <v:shape id="_x0000_i1062" type="#_x0000_t75" style="width:15.25pt;height:14.75pt" o:ole="">
            <v:imagedata r:id="rId86" o:title=""/>
          </v:shape>
          <o:OLEObject Type="Embed" ProgID="Equation.DSMT4" ShapeID="_x0000_i1062" DrawAspect="Content" ObjectID="_1507551494" r:id="rId87"/>
        </w:object>
      </w:r>
      <w:r>
        <w:rPr>
          <w:sz w:val="22"/>
          <w:szCs w:val="22"/>
          <w:lang w:val="en-GB"/>
        </w:rPr>
        <w:t xml:space="preserve"> cho các giá trị khoảng cách theo từng bộ đặc trưng. </w:t>
      </w:r>
    </w:p>
    <w:p>
      <w:pPr>
        <w:spacing w:after="60" w:line="288" w:lineRule="auto"/>
        <w:ind w:firstLine="454"/>
        <w:contextualSpacing/>
        <w:jc w:val="both"/>
        <w:rPr>
          <w:sz w:val="22"/>
          <w:szCs w:val="22"/>
          <w:lang w:val="en-GB"/>
        </w:rPr>
      </w:pPr>
    </w:p>
    <w:tbl>
      <w:tblPr>
        <w:tblW w:w="0" w:type="auto"/>
        <w:tblInd w:w="108" w:type="dxa"/>
        <w:tblLayout w:type="fixed"/>
        <w:tblLook w:val="04A0" w:firstRow="1" w:lastRow="0" w:firstColumn="1" w:lastColumn="0" w:noHBand="0" w:noVBand="1"/>
      </w:tblPr>
      <w:tblGrid>
        <w:gridCol w:w="2410"/>
        <w:gridCol w:w="2410"/>
      </w:tblGrid>
      <w:tr>
        <w:tc>
          <w:tcPr>
            <w:tcW w:w="2410" w:type="dxa"/>
            <w:shd w:val="clear" w:color="auto" w:fill="auto"/>
          </w:tcPr>
          <w:p>
            <w:pPr>
              <w:contextualSpacing/>
              <w:jc w:val="both"/>
              <w:rPr>
                <w:lang w:val="en-GB"/>
              </w:rPr>
            </w:pPr>
            <w:r>
              <w:rPr>
                <w:noProof/>
              </w:rPr>
              <w:drawing>
                <wp:inline distT="0" distB="0" distL="0" distR="0">
                  <wp:extent cx="1393190" cy="1045210"/>
                  <wp:effectExtent l="0" t="0" r="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vHistogram_goc.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393190" cy="1045210"/>
                          </a:xfrm>
                          <a:prstGeom prst="rect">
                            <a:avLst/>
                          </a:prstGeom>
                        </pic:spPr>
                      </pic:pic>
                    </a:graphicData>
                  </a:graphic>
                </wp:inline>
              </w:drawing>
            </w:r>
          </w:p>
        </w:tc>
        <w:tc>
          <w:tcPr>
            <w:tcW w:w="2410" w:type="dxa"/>
            <w:shd w:val="clear" w:color="auto" w:fill="auto"/>
          </w:tcPr>
          <w:p>
            <w:pPr>
              <w:contextualSpacing/>
              <w:jc w:val="both"/>
              <w:rPr>
                <w:lang w:val="en-GB"/>
              </w:rPr>
            </w:pPr>
            <w:r>
              <w:rPr>
                <w:noProof/>
              </w:rPr>
              <w:drawing>
                <wp:inline distT="0" distB="0" distL="0" distR="0">
                  <wp:extent cx="1442224" cy="996175"/>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vHistogramThreeSigma.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45341" cy="998328"/>
                          </a:xfrm>
                          <a:prstGeom prst="rect">
                            <a:avLst/>
                          </a:prstGeom>
                        </pic:spPr>
                      </pic:pic>
                    </a:graphicData>
                  </a:graphic>
                </wp:inline>
              </w:drawing>
            </w:r>
          </w:p>
        </w:tc>
      </w:tr>
      <w:tr>
        <w:trPr>
          <w:trHeight w:val="311"/>
        </w:trPr>
        <w:tc>
          <w:tcPr>
            <w:tcW w:w="2410" w:type="dxa"/>
            <w:shd w:val="clear" w:color="auto" w:fill="auto"/>
          </w:tcPr>
          <w:p>
            <w:pPr>
              <w:contextualSpacing/>
              <w:rPr>
                <w:sz w:val="18"/>
                <w:szCs w:val="18"/>
                <w:lang w:val="en-GB"/>
              </w:rPr>
            </w:pPr>
            <w:r>
              <w:rPr>
                <w:sz w:val="18"/>
                <w:szCs w:val="18"/>
                <w:lang w:val="en-GB"/>
              </w:rPr>
              <w:t>(a) Đặc trưng thô</w:t>
            </w:r>
          </w:p>
        </w:tc>
        <w:tc>
          <w:tcPr>
            <w:tcW w:w="2410" w:type="dxa"/>
            <w:shd w:val="clear" w:color="auto" w:fill="auto"/>
          </w:tcPr>
          <w:p>
            <w:pPr>
              <w:contextualSpacing/>
              <w:rPr>
                <w:sz w:val="18"/>
                <w:szCs w:val="18"/>
                <w:lang w:val="en-GB"/>
              </w:rPr>
            </w:pPr>
            <w:r>
              <w:rPr>
                <w:sz w:val="18"/>
                <w:szCs w:val="18"/>
                <w:lang w:val="en-GB"/>
              </w:rPr>
              <w:t xml:space="preserve">(b) Đặc trưng chuẩn hóa theo luật </w:t>
            </w:r>
            <w:r>
              <w:rPr>
                <w:rFonts w:eastAsia="Times New Roman"/>
                <w:position w:val="-6"/>
                <w:sz w:val="18"/>
                <w:szCs w:val="18"/>
                <w:lang w:val="en-GB"/>
              </w:rPr>
              <w:object w:dxaOrig="320" w:dyaOrig="279">
                <v:shape id="_x0000_i1063" type="#_x0000_t75" style="width:15.25pt;height:14.75pt" o:ole="">
                  <v:imagedata r:id="rId90" o:title=""/>
                </v:shape>
                <o:OLEObject Type="Embed" ProgID="Equation.DSMT4" ShapeID="_x0000_i1063" DrawAspect="Content" ObjectID="_1507551495" r:id="rId91"/>
              </w:object>
            </w:r>
          </w:p>
        </w:tc>
      </w:tr>
      <w:tr>
        <w:trPr>
          <w:trHeight w:val="311"/>
        </w:trPr>
        <w:tc>
          <w:tcPr>
            <w:tcW w:w="4820" w:type="dxa"/>
            <w:gridSpan w:val="2"/>
            <w:shd w:val="clear" w:color="auto" w:fill="auto"/>
          </w:tcPr>
          <w:p>
            <w:pPr>
              <w:contextualSpacing/>
              <w:rPr>
                <w:lang w:val="en-GB"/>
              </w:rPr>
            </w:pPr>
            <w:r>
              <w:rPr>
                <w:i/>
                <w:lang w:val="en-GB"/>
              </w:rPr>
              <w:t>Hình 2.1</w:t>
            </w:r>
            <w:r>
              <w:rPr>
                <w:lang w:val="en-GB"/>
              </w:rPr>
              <w:t>. Lược đồ đặc trưng HSV Histogram</w:t>
            </w:r>
          </w:p>
        </w:tc>
      </w:tr>
    </w:tbl>
    <w:p>
      <w:pPr>
        <w:spacing w:after="60" w:line="288" w:lineRule="auto"/>
        <w:ind w:firstLine="454"/>
        <w:contextualSpacing/>
        <w:jc w:val="both"/>
        <w:rPr>
          <w:sz w:val="22"/>
          <w:szCs w:val="22"/>
          <w:lang w:val="en-GB"/>
        </w:rPr>
      </w:pPr>
    </w:p>
    <w:p>
      <w:pPr>
        <w:spacing w:after="60" w:line="288" w:lineRule="auto"/>
        <w:ind w:firstLine="454"/>
        <w:contextualSpacing/>
        <w:jc w:val="both"/>
        <w:rPr>
          <w:lang w:val="en-GB"/>
        </w:rPr>
      </w:pPr>
      <w:r>
        <w:rPr>
          <w:sz w:val="22"/>
          <w:szCs w:val="22"/>
          <w:lang w:val="en-GB"/>
        </w:rPr>
        <w:t xml:space="preserve">Trong lược đồ dữ liệu (hình 2.1), các thành phần của chuỗi đặc trưng thường có không ít hơn một đỉnh, tức là giả định phân bố chuẩn áp đặt là không hợp lý. Do đó khi chuẩn hóa theo </w:t>
      </w:r>
      <w:r>
        <w:rPr>
          <w:position w:val="-6"/>
          <w:sz w:val="22"/>
          <w:szCs w:val="22"/>
          <w:lang w:val="en-GB"/>
        </w:rPr>
        <w:object w:dxaOrig="320" w:dyaOrig="279">
          <v:shape id="_x0000_i1064" type="#_x0000_t75" style="width:15.25pt;height:14.75pt" o:ole="">
            <v:imagedata r:id="rId86" o:title=""/>
          </v:shape>
          <o:OLEObject Type="Embed" ProgID="Equation.DSMT4" ShapeID="_x0000_i1064" DrawAspect="Content" ObjectID="_1507551496" r:id="rId92"/>
        </w:object>
      </w:r>
      <w:r>
        <w:rPr>
          <w:sz w:val="22"/>
          <w:szCs w:val="22"/>
          <w:lang w:val="en-GB"/>
        </w:rPr>
        <w:t xml:space="preserve">, dữ liệu sau khi chuẩn </w:t>
      </w:r>
      <w:r>
        <w:rPr>
          <w:sz w:val="22"/>
          <w:szCs w:val="22"/>
          <w:lang w:val="en-GB"/>
        </w:rPr>
        <w:lastRenderedPageBreak/>
        <w:t xml:space="preserve">hóa có khá nhiều thành phần rơi ra ngoài đoạn [-1,1]. Vì vậy sử dụng chuẩn hoá </w:t>
      </w:r>
      <w:r>
        <w:rPr>
          <w:position w:val="-6"/>
          <w:sz w:val="22"/>
          <w:szCs w:val="22"/>
          <w:lang w:val="en-GB"/>
        </w:rPr>
        <w:object w:dxaOrig="340" w:dyaOrig="279">
          <v:shape id="_x0000_i1065" type="#_x0000_t75" style="width:16.35pt;height:14.75pt" o:ole="">
            <v:imagedata r:id="rId93" o:title=""/>
          </v:shape>
          <o:OLEObject Type="Embed" ProgID="Equation.DSMT4" ShapeID="_x0000_i1065" DrawAspect="Content" ObjectID="_1507551497" r:id="rId94"/>
        </w:object>
      </w:r>
      <w:r>
        <w:rPr>
          <w:sz w:val="22"/>
          <w:szCs w:val="22"/>
          <w:lang w:val="en-GB"/>
        </w:rPr>
        <w:t>cho dữ liệu đặc trưng kết hợp là chưa đạt được mục tiêu của bước chuẩn hoá</w:t>
      </w:r>
      <w:r>
        <w:rPr>
          <w:lang w:val="en-GB"/>
        </w:rPr>
        <w:t>.</w:t>
      </w:r>
    </w:p>
    <w:p>
      <w:pPr>
        <w:pStyle w:val="Heading2"/>
        <w:spacing w:before="0" w:line="288" w:lineRule="auto"/>
        <w:ind w:left="289" w:hanging="289"/>
        <w:rPr>
          <w:b/>
          <w:sz w:val="22"/>
          <w:szCs w:val="22"/>
        </w:rPr>
      </w:pPr>
      <w:r>
        <w:rPr>
          <w:b/>
          <w:sz w:val="22"/>
          <w:szCs w:val="22"/>
        </w:rPr>
        <w:t>Phản hồi liên quan và hiệu chỉnh truy vấn</w:t>
      </w:r>
    </w:p>
    <w:p>
      <w:pPr>
        <w:spacing w:after="60" w:line="288" w:lineRule="auto"/>
        <w:ind w:firstLine="454"/>
        <w:contextualSpacing/>
        <w:jc w:val="both"/>
        <w:rPr>
          <w:sz w:val="22"/>
          <w:szCs w:val="22"/>
        </w:rPr>
      </w:pPr>
      <w:r>
        <w:rPr>
          <w:sz w:val="22"/>
          <w:szCs w:val="22"/>
          <w:lang w:val="en-GB"/>
        </w:rPr>
        <w:t>Phản hồi liên quan trong tra cứu thông tin [</w:t>
      </w:r>
      <w:r>
        <w:rPr>
          <w:color w:val="FF0000"/>
          <w:sz w:val="22"/>
          <w:szCs w:val="22"/>
          <w:lang w:val="en-GB"/>
        </w:rPr>
        <w:t>46</w:t>
      </w:r>
      <w:r>
        <w:rPr>
          <w:sz w:val="22"/>
          <w:szCs w:val="22"/>
          <w:lang w:val="en-GB"/>
        </w:rPr>
        <w:t>] sử dụng các mẫu tích cực và các mẫu tiêu cực thu được từ người dùng nhằm cải thiện hiệu năng của hệ thống. Nhiều nghiên cứu trong CBIR sử dụng phản hồi liên quan [</w:t>
      </w:r>
      <w:r>
        <w:rPr>
          <w:color w:val="FF0000"/>
          <w:sz w:val="22"/>
          <w:szCs w:val="22"/>
          <w:lang w:val="en-GB"/>
        </w:rPr>
        <w:t>9</w:t>
      </w:r>
      <w:r>
        <w:rPr>
          <w:sz w:val="22"/>
          <w:szCs w:val="22"/>
          <w:lang w:val="en-GB"/>
        </w:rPr>
        <w:t xml:space="preserve">, </w:t>
      </w:r>
      <w:r>
        <w:rPr>
          <w:color w:val="FF0000"/>
          <w:sz w:val="22"/>
          <w:szCs w:val="22"/>
          <w:lang w:val="en-GB"/>
        </w:rPr>
        <w:t>30</w:t>
      </w:r>
      <w:r>
        <w:rPr>
          <w:sz w:val="22"/>
          <w:szCs w:val="22"/>
          <w:lang w:val="en-GB"/>
        </w:rPr>
        <w:t xml:space="preserve">, </w:t>
      </w:r>
      <w:r>
        <w:rPr>
          <w:color w:val="FF0000"/>
          <w:sz w:val="22"/>
          <w:szCs w:val="22"/>
          <w:lang w:val="en-GB"/>
        </w:rPr>
        <w:t>35</w:t>
      </w:r>
      <w:r>
        <w:rPr>
          <w:sz w:val="22"/>
          <w:szCs w:val="22"/>
          <w:lang w:val="en-GB"/>
        </w:rPr>
        <w:t xml:space="preserve">, </w:t>
      </w:r>
      <w:r>
        <w:rPr>
          <w:color w:val="FF0000"/>
          <w:sz w:val="22"/>
          <w:szCs w:val="22"/>
          <w:lang w:val="en-GB"/>
        </w:rPr>
        <w:t>56</w:t>
      </w:r>
      <w:r>
        <w:rPr>
          <w:sz w:val="22"/>
          <w:szCs w:val="22"/>
          <w:lang w:val="en-GB"/>
        </w:rPr>
        <w:t xml:space="preserve">, </w:t>
      </w:r>
      <w:r>
        <w:rPr>
          <w:sz w:val="22"/>
          <w:szCs w:val="22"/>
        </w:rPr>
        <w:t>19</w:t>
      </w:r>
      <w:r>
        <w:rPr>
          <w:sz w:val="22"/>
          <w:szCs w:val="22"/>
          <w:lang w:val="en-GB"/>
        </w:rPr>
        <w:t xml:space="preserve">, </w:t>
      </w:r>
      <w:r>
        <w:rPr>
          <w:color w:val="FF0000"/>
          <w:sz w:val="22"/>
          <w:szCs w:val="22"/>
          <w:lang w:val="en-GB"/>
        </w:rPr>
        <w:t>20</w:t>
      </w:r>
      <w:r>
        <w:rPr>
          <w:sz w:val="22"/>
          <w:szCs w:val="22"/>
          <w:lang w:val="en-GB"/>
        </w:rPr>
        <w:t xml:space="preserve">, </w:t>
      </w:r>
      <w:r>
        <w:rPr>
          <w:color w:val="FF0000"/>
          <w:sz w:val="22"/>
          <w:szCs w:val="22"/>
          <w:lang w:val="en-GB"/>
        </w:rPr>
        <w:t>14</w:t>
      </w:r>
      <w:r>
        <w:rPr>
          <w:sz w:val="22"/>
          <w:szCs w:val="22"/>
          <w:lang w:val="en-GB"/>
        </w:rPr>
        <w:t xml:space="preserve">]. </w:t>
      </w:r>
    </w:p>
    <w:p>
      <w:pPr>
        <w:spacing w:after="60" w:line="288" w:lineRule="auto"/>
        <w:ind w:firstLine="454"/>
        <w:contextualSpacing/>
        <w:jc w:val="both"/>
        <w:rPr>
          <w:sz w:val="22"/>
          <w:szCs w:val="22"/>
          <w:lang w:val="en-GB"/>
        </w:rPr>
      </w:pPr>
      <w:r>
        <w:rPr>
          <w:sz w:val="22"/>
          <w:szCs w:val="22"/>
          <w:lang w:val="en-GB"/>
        </w:rPr>
        <w:t>Hiệu</w:t>
      </w:r>
      <w:r>
        <w:rPr>
          <w:sz w:val="22"/>
          <w:szCs w:val="22"/>
        </w:rPr>
        <w:t xml:space="preserve"> </w:t>
      </w:r>
      <w:r>
        <w:rPr>
          <w:sz w:val="22"/>
          <w:szCs w:val="22"/>
          <w:lang w:val="en-GB"/>
        </w:rPr>
        <w:t>chỉnh</w:t>
      </w:r>
      <w:r>
        <w:rPr>
          <w:sz w:val="22"/>
          <w:szCs w:val="22"/>
        </w:rPr>
        <w:t xml:space="preserve"> truy vấn là việc thay đổi véc tơ đặc trưng của truy vấn bằng một véc tơ mới. Truy vấn mới được xây dựng từ truy vấn hiện thời </w:t>
      </w:r>
      <w:r>
        <w:rPr>
          <w:color w:val="FF0000"/>
          <w:position w:val="-12"/>
          <w:sz w:val="22"/>
          <w:szCs w:val="22"/>
          <w:lang w:val="en-GB"/>
        </w:rPr>
        <w:object w:dxaOrig="980" w:dyaOrig="360">
          <v:shape id="_x0000_i1066" type="#_x0000_t75" style="width:49.1pt;height:18pt" o:ole="">
            <v:imagedata r:id="rId95" o:title=""/>
          </v:shape>
          <o:OLEObject Type="Embed" ProgID="Equation.DSMT4" ShapeID="_x0000_i1066" DrawAspect="Content" ObjectID="_1507551498" r:id="rId96"/>
        </w:object>
      </w:r>
      <w:r>
        <w:rPr>
          <w:color w:val="FF0000"/>
          <w:sz w:val="22"/>
          <w:szCs w:val="22"/>
          <w:lang w:val="en-GB"/>
        </w:rPr>
        <w:t>,</w:t>
      </w:r>
      <w:r>
        <w:rPr>
          <w:sz w:val="22"/>
          <w:szCs w:val="22"/>
        </w:rPr>
        <w:t xml:space="preserve">  </w:t>
      </w:r>
      <w:r>
        <w:rPr>
          <w:position w:val="-12"/>
          <w:sz w:val="22"/>
          <w:szCs w:val="22"/>
        </w:rPr>
        <w:object w:dxaOrig="460" w:dyaOrig="360">
          <v:shape id="_x0000_i1067" type="#_x0000_t75" style="width:23.45pt;height:18.55pt" o:ole="">
            <v:imagedata r:id="rId97" o:title=""/>
          </v:shape>
          <o:OLEObject Type="Embed" ProgID="Equation.DSMT4" ShapeID="_x0000_i1067" DrawAspect="Content" ObjectID="_1507551499" r:id="rId98"/>
        </w:object>
      </w:r>
      <w:r>
        <w:rPr>
          <w:sz w:val="22"/>
          <w:szCs w:val="22"/>
        </w:rPr>
        <w:t>được sử dụng cho lần lặp sau.</w:t>
      </w:r>
    </w:p>
    <w:p>
      <w:pPr>
        <w:tabs>
          <w:tab w:val="num" w:pos="0"/>
          <w:tab w:val="right" w:pos="4536"/>
          <w:tab w:val="right" w:pos="7938"/>
        </w:tabs>
        <w:spacing w:after="60"/>
        <w:ind w:firstLine="426"/>
        <w:contextualSpacing/>
        <w:jc w:val="both"/>
        <w:rPr>
          <w:sz w:val="22"/>
          <w:szCs w:val="22"/>
        </w:rPr>
      </w:pPr>
      <w:r>
        <w:rPr>
          <w:sz w:val="22"/>
          <w:szCs w:val="22"/>
        </w:rPr>
        <w:t>Trong [</w:t>
      </w:r>
      <w:r>
        <w:rPr>
          <w:color w:val="FF0000"/>
          <w:sz w:val="22"/>
          <w:szCs w:val="22"/>
        </w:rPr>
        <w:t>48</w:t>
      </w:r>
      <w:r>
        <w:rPr>
          <w:sz w:val="22"/>
          <w:szCs w:val="22"/>
        </w:rPr>
        <w:t xml:space="preserve">, </w:t>
      </w:r>
      <w:r>
        <w:rPr>
          <w:color w:val="FF0000"/>
          <w:sz w:val="22"/>
          <w:szCs w:val="22"/>
        </w:rPr>
        <w:t>17</w:t>
      </w:r>
      <w:r>
        <w:rPr>
          <w:sz w:val="22"/>
          <w:szCs w:val="22"/>
        </w:rPr>
        <w:t xml:space="preserve">, </w:t>
      </w:r>
      <w:r>
        <w:rPr>
          <w:color w:val="FF0000"/>
          <w:sz w:val="22"/>
          <w:szCs w:val="22"/>
        </w:rPr>
        <w:t>54</w:t>
      </w:r>
      <w:r>
        <w:rPr>
          <w:sz w:val="22"/>
          <w:szCs w:val="22"/>
        </w:rPr>
        <w:t>] hiệu chỉnh truy vấn theo công thức Rocchio [</w:t>
      </w:r>
      <w:r>
        <w:rPr>
          <w:color w:val="FF0000"/>
          <w:sz w:val="22"/>
          <w:szCs w:val="22"/>
        </w:rPr>
        <w:t>46</w:t>
      </w:r>
      <w:r>
        <w:rPr>
          <w:sz w:val="22"/>
          <w:szCs w:val="22"/>
        </w:rPr>
        <w:t>] :</w:t>
      </w:r>
    </w:p>
    <w:p>
      <w:pPr>
        <w:tabs>
          <w:tab w:val="num" w:pos="0"/>
          <w:tab w:val="right" w:pos="4536"/>
          <w:tab w:val="right" w:pos="7938"/>
        </w:tabs>
        <w:spacing w:after="60"/>
        <w:ind w:firstLine="426"/>
        <w:contextualSpacing/>
        <w:jc w:val="both"/>
        <w:rPr>
          <w:sz w:val="22"/>
          <w:szCs w:val="22"/>
          <w:lang w:val="en-GB"/>
        </w:rPr>
      </w:pPr>
      <w:r>
        <w:rPr>
          <w:position w:val="-30"/>
          <w:sz w:val="22"/>
          <w:szCs w:val="22"/>
        </w:rPr>
        <w:object w:dxaOrig="2700" w:dyaOrig="720">
          <v:shape id="_x0000_i1068" type="#_x0000_t75" style="width:134.2pt;height:36.55pt" o:ole="">
            <v:imagedata r:id="rId99" o:title=""/>
          </v:shape>
          <o:OLEObject Type="Embed" ProgID="Equation.DSMT4" ShapeID="_x0000_i1068" DrawAspect="Content" ObjectID="_1507551500" r:id="rId100"/>
        </w:object>
      </w:r>
      <w:r>
        <w:rPr>
          <w:sz w:val="22"/>
          <w:szCs w:val="22"/>
        </w:rPr>
        <w:t>,</w:t>
      </w:r>
      <w:r>
        <w:rPr>
          <w:sz w:val="22"/>
          <w:szCs w:val="22"/>
        </w:rPr>
        <w:tab/>
        <w:t>(2.</w:t>
      </w:r>
      <w:r>
        <w:rPr>
          <w:sz w:val="22"/>
          <w:szCs w:val="22"/>
          <w:lang w:val="en-GB"/>
        </w:rPr>
        <w:t>14</w:t>
      </w:r>
      <w:r>
        <w:rPr>
          <w:sz w:val="22"/>
          <w:szCs w:val="22"/>
        </w:rPr>
        <w:t>)</w:t>
      </w:r>
    </w:p>
    <w:p>
      <w:pPr>
        <w:tabs>
          <w:tab w:val="num" w:pos="0"/>
          <w:tab w:val="right" w:pos="4536"/>
          <w:tab w:val="right" w:pos="7938"/>
        </w:tabs>
        <w:spacing w:after="60"/>
        <w:ind w:firstLine="426"/>
        <w:contextualSpacing/>
        <w:jc w:val="both"/>
        <w:rPr>
          <w:sz w:val="22"/>
          <w:szCs w:val="22"/>
        </w:rPr>
      </w:pPr>
      <w:r>
        <w:rPr>
          <w:position w:val="-12"/>
          <w:sz w:val="22"/>
          <w:szCs w:val="22"/>
        </w:rPr>
        <w:object w:dxaOrig="260" w:dyaOrig="360">
          <v:shape id="_x0000_i1069" type="#_x0000_t75" style="width:13.1pt;height:18.55pt" o:ole="">
            <v:imagedata r:id="rId101" o:title=""/>
          </v:shape>
          <o:OLEObject Type="Embed" ProgID="Equation.DSMT4" ShapeID="_x0000_i1069" DrawAspect="Content" ObjectID="_1507551501" r:id="rId102"/>
        </w:object>
      </w:r>
      <w:r>
        <w:rPr>
          <w:sz w:val="22"/>
          <w:szCs w:val="22"/>
        </w:rPr>
        <w:t xml:space="preserve"> là véc tơ cho tài liệu liên quan </w:t>
      </w:r>
      <w:r>
        <w:rPr>
          <w:i/>
          <w:sz w:val="22"/>
          <w:szCs w:val="22"/>
        </w:rPr>
        <w:t xml:space="preserve">i, </w:t>
      </w:r>
      <w:r>
        <w:rPr>
          <w:i/>
          <w:position w:val="-12"/>
          <w:sz w:val="22"/>
          <w:szCs w:val="22"/>
        </w:rPr>
        <w:object w:dxaOrig="240" w:dyaOrig="360">
          <v:shape id="_x0000_i1070" type="#_x0000_t75" style="width:12.55pt;height:18.55pt" o:ole="">
            <v:imagedata r:id="rId103" o:title=""/>
          </v:shape>
          <o:OLEObject Type="Embed" ProgID="Equation.DSMT4" ShapeID="_x0000_i1070" DrawAspect="Content" ObjectID="_1507551502" r:id="rId104"/>
        </w:object>
      </w:r>
      <w:r>
        <w:rPr>
          <w:sz w:val="22"/>
          <w:szCs w:val="22"/>
        </w:rPr>
        <w:t xml:space="preserve"> là véc tơ cho tài liệu không liên quan </w:t>
      </w:r>
      <w:r>
        <w:rPr>
          <w:i/>
          <w:sz w:val="22"/>
          <w:szCs w:val="22"/>
        </w:rPr>
        <w:t>i, n</w:t>
      </w:r>
      <w:r>
        <w:rPr>
          <w:i/>
          <w:sz w:val="22"/>
          <w:szCs w:val="22"/>
          <w:vertAlign w:val="subscript"/>
        </w:rPr>
        <w:t>1</w:t>
      </w:r>
      <w:r>
        <w:rPr>
          <w:sz w:val="22"/>
          <w:szCs w:val="22"/>
          <w:vertAlign w:val="subscript"/>
        </w:rPr>
        <w:t xml:space="preserve"> </w:t>
      </w:r>
      <w:r>
        <w:rPr>
          <w:sz w:val="22"/>
          <w:szCs w:val="22"/>
        </w:rPr>
        <w:t>là số các tài liệu liên quan, n</w:t>
      </w:r>
      <w:r>
        <w:rPr>
          <w:sz w:val="22"/>
          <w:szCs w:val="22"/>
          <w:vertAlign w:val="subscript"/>
        </w:rPr>
        <w:t>2</w:t>
      </w:r>
      <w:r>
        <w:rPr>
          <w:sz w:val="22"/>
          <w:szCs w:val="22"/>
        </w:rPr>
        <w:t xml:space="preserve"> là số các tài liệu không liên quan, </w:t>
      </w:r>
      <w:r>
        <w:rPr>
          <w:position w:val="-10"/>
          <w:sz w:val="22"/>
          <w:szCs w:val="22"/>
        </w:rPr>
        <w:object w:dxaOrig="240" w:dyaOrig="320">
          <v:shape id="_x0000_i1071" type="#_x0000_t75" style="width:12.55pt;height:15.25pt" o:ole="">
            <v:imagedata r:id="rId105" o:title=""/>
          </v:shape>
          <o:OLEObject Type="Embed" ProgID="Equation.DSMT4" ShapeID="_x0000_i1071" DrawAspect="Content" ObjectID="_1507551503" r:id="rId106"/>
        </w:object>
      </w:r>
      <w:r>
        <w:rPr>
          <w:sz w:val="22"/>
          <w:szCs w:val="22"/>
        </w:rPr>
        <w:t xml:space="preserve"> và </w:t>
      </w:r>
      <w:r>
        <w:rPr>
          <w:position w:val="-10"/>
          <w:sz w:val="22"/>
          <w:szCs w:val="22"/>
        </w:rPr>
        <w:object w:dxaOrig="200" w:dyaOrig="260">
          <v:shape id="_x0000_i1072" type="#_x0000_t75" style="width:9.25pt;height:13.1pt" o:ole="">
            <v:imagedata r:id="rId107" o:title=""/>
          </v:shape>
          <o:OLEObject Type="Embed" ProgID="Equation.DSMT4" ShapeID="_x0000_i1072" DrawAspect="Content" ObjectID="_1507551504" r:id="rId108"/>
        </w:object>
      </w:r>
      <w:r>
        <w:rPr>
          <w:sz w:val="22"/>
          <w:szCs w:val="22"/>
        </w:rPr>
        <w:t xml:space="preserve"> là tham số tuỳ biến. </w:t>
      </w:r>
    </w:p>
    <w:p>
      <w:pPr>
        <w:spacing w:after="60" w:line="288" w:lineRule="auto"/>
        <w:ind w:firstLine="454"/>
        <w:contextualSpacing/>
        <w:jc w:val="both"/>
        <w:rPr>
          <w:sz w:val="22"/>
          <w:szCs w:val="22"/>
        </w:rPr>
      </w:pPr>
      <w:r>
        <w:rPr>
          <w:sz w:val="22"/>
          <w:szCs w:val="22"/>
        </w:rPr>
        <w:t>Một nghiên cứu khác trong MARS [</w:t>
      </w:r>
      <w:r>
        <w:rPr>
          <w:color w:val="FF0000"/>
          <w:sz w:val="22"/>
          <w:szCs w:val="22"/>
        </w:rPr>
        <w:t>49</w:t>
      </w:r>
      <w:r>
        <w:rPr>
          <w:sz w:val="22"/>
          <w:szCs w:val="22"/>
        </w:rPr>
        <w:t>], và trong [</w:t>
      </w:r>
      <w:r>
        <w:rPr>
          <w:color w:val="FF0000"/>
          <w:sz w:val="22"/>
          <w:szCs w:val="22"/>
        </w:rPr>
        <w:t>25</w:t>
      </w:r>
      <w:r>
        <w:rPr>
          <w:sz w:val="22"/>
          <w:szCs w:val="22"/>
        </w:rPr>
        <w:t>] điều chỉnh truy vấn theo cách:</w:t>
      </w:r>
    </w:p>
    <w:p>
      <w:pPr>
        <w:spacing w:after="60" w:line="288" w:lineRule="auto"/>
        <w:ind w:firstLine="454"/>
        <w:contextualSpacing/>
        <w:jc w:val="both"/>
        <w:rPr>
          <w:sz w:val="22"/>
          <w:szCs w:val="22"/>
        </w:rPr>
      </w:pPr>
      <w:r>
        <w:rPr>
          <w:sz w:val="22"/>
          <w:szCs w:val="22"/>
        </w:rPr>
        <w:t xml:space="preserve"> </w:t>
      </w:r>
      <w:r>
        <w:rPr>
          <w:position w:val="-32"/>
          <w:sz w:val="22"/>
          <w:szCs w:val="22"/>
        </w:rPr>
        <w:object w:dxaOrig="2260" w:dyaOrig="720">
          <v:shape id="_x0000_i1073" type="#_x0000_t75" style="width:111.8pt;height:36.55pt" o:ole="">
            <v:imagedata r:id="rId109" o:title=""/>
          </v:shape>
          <o:OLEObject Type="Embed" ProgID="Equation.DSMT4" ShapeID="_x0000_i1073" DrawAspect="Content" ObjectID="_1507551505" r:id="rId110"/>
        </w:object>
      </w:r>
      <w:r>
        <w:rPr>
          <w:sz w:val="22"/>
          <w:szCs w:val="22"/>
        </w:rPr>
        <w:t>,</w:t>
      </w:r>
      <w:r>
        <w:rPr>
          <w:sz w:val="22"/>
          <w:szCs w:val="22"/>
        </w:rPr>
        <w:tab/>
        <w:t>(2.15)</w:t>
      </w:r>
    </w:p>
    <w:p>
      <w:pPr>
        <w:spacing w:after="60" w:line="288" w:lineRule="auto"/>
        <w:ind w:firstLine="454"/>
        <w:contextualSpacing/>
        <w:jc w:val="both"/>
        <w:rPr>
          <w:sz w:val="22"/>
          <w:szCs w:val="22"/>
          <w:lang w:val="en-GB"/>
        </w:rPr>
      </w:pPr>
      <w:r>
        <w:rPr>
          <w:sz w:val="22"/>
          <w:szCs w:val="22"/>
        </w:rPr>
        <w:t xml:space="preserve">với </w:t>
      </w:r>
      <w:r>
        <w:rPr>
          <w:position w:val="-14"/>
          <w:sz w:val="22"/>
          <w:szCs w:val="22"/>
        </w:rPr>
        <w:object w:dxaOrig="300" w:dyaOrig="380">
          <v:shape id="_x0000_i1074" type="#_x0000_t75" style="width:15.25pt;height:18.55pt" o:ole="">
            <v:imagedata r:id="rId111" o:title=""/>
          </v:shape>
          <o:OLEObject Type="Embed" ProgID="Equation.DSMT4" ShapeID="_x0000_i1074" DrawAspect="Content" ObjectID="_1507551506" r:id="rId112"/>
        </w:object>
      </w:r>
      <w:r>
        <w:rPr>
          <w:sz w:val="22"/>
          <w:szCs w:val="22"/>
        </w:rPr>
        <w:t xml:space="preserve">là độ lệch chuẩn theo chiều thứ </w:t>
      </w:r>
      <w:r>
        <w:rPr>
          <w:i/>
          <w:sz w:val="22"/>
          <w:szCs w:val="22"/>
        </w:rPr>
        <w:t>j</w:t>
      </w:r>
      <w:r>
        <w:rPr>
          <w:sz w:val="22"/>
          <w:szCs w:val="22"/>
        </w:rPr>
        <w:t xml:space="preserve"> của gía trị đặc trưng, </w:t>
      </w:r>
      <w:r>
        <w:rPr>
          <w:i/>
          <w:sz w:val="22"/>
          <w:szCs w:val="22"/>
        </w:rPr>
        <w:t>C</w:t>
      </w:r>
      <w:r>
        <w:rPr>
          <w:sz w:val="22"/>
          <w:szCs w:val="22"/>
        </w:rPr>
        <w:t xml:space="preserve"> là trọng tâm của các đối tượng liên quan được đánh giá bởi người dùng.</w:t>
      </w:r>
    </w:p>
    <w:p>
      <w:pPr>
        <w:pStyle w:val="Heading1"/>
        <w:spacing w:before="0" w:afterLines="60" w:after="144" w:line="288" w:lineRule="auto"/>
        <w:rPr>
          <w:b/>
        </w:rPr>
      </w:pPr>
      <w:r>
        <w:rPr>
          <w:b/>
        </w:rPr>
        <w:t xml:space="preserve">KỸ </w:t>
      </w:r>
      <w:r>
        <w:rPr>
          <w:b/>
          <w:sz w:val="22"/>
          <w:szCs w:val="22"/>
        </w:rPr>
        <w:t>THUẬT</w:t>
      </w:r>
      <w:r>
        <w:rPr>
          <w:b/>
        </w:rPr>
        <w:t xml:space="preserve"> ĐỀ XUẤT</w:t>
      </w:r>
    </w:p>
    <w:p>
      <w:pPr>
        <w:spacing w:after="60" w:line="288" w:lineRule="auto"/>
        <w:ind w:firstLine="454"/>
        <w:contextualSpacing/>
        <w:jc w:val="both"/>
        <w:rPr>
          <w:sz w:val="22"/>
          <w:szCs w:val="22"/>
        </w:rPr>
      </w:pPr>
      <w:r>
        <w:rPr>
          <w:sz w:val="22"/>
          <w:szCs w:val="22"/>
        </w:rPr>
        <w:t>Phần này trình bày kỹ thuật đề xuất chuẩn hoá đặc trưng, chuẩn hoá khoảng cách và hiệu chỉnh trọng số. Bảng 3.1 cho biết một số kí hiệu được sử dụng.</w:t>
      </w:r>
    </w:p>
    <w:p>
      <w:pPr>
        <w:pStyle w:val="Heading2"/>
        <w:spacing w:before="0" w:line="288" w:lineRule="auto"/>
        <w:ind w:left="289" w:hanging="289"/>
        <w:rPr>
          <w:b/>
          <w:sz w:val="22"/>
          <w:szCs w:val="22"/>
        </w:rPr>
      </w:pPr>
      <w:r>
        <w:rPr>
          <w:b/>
          <w:sz w:val="22"/>
          <w:szCs w:val="22"/>
        </w:rPr>
        <w:lastRenderedPageBreak/>
        <w:t>Chuẩn hoá đặc trưng dựa vào phân cụm mờ FCM</w:t>
      </w:r>
    </w:p>
    <w:p>
      <w:pPr>
        <w:spacing w:after="60" w:line="288" w:lineRule="auto"/>
        <w:ind w:firstLine="454"/>
        <w:contextualSpacing/>
        <w:jc w:val="both"/>
        <w:rPr>
          <w:sz w:val="22"/>
          <w:szCs w:val="22"/>
        </w:rPr>
      </w:pPr>
      <w:r>
        <w:rPr>
          <w:sz w:val="22"/>
          <w:szCs w:val="22"/>
          <w:lang w:val="en-GB"/>
        </w:rPr>
        <w:t>Phân cụm mờ</w:t>
      </w:r>
      <w:r>
        <w:rPr>
          <w:sz w:val="22"/>
          <w:szCs w:val="22"/>
          <w:lang w:val="en-GB"/>
        </w:rPr>
        <w:t xml:space="preserve"> c-mean </w:t>
      </w:r>
      <w:r>
        <w:rPr>
          <w:sz w:val="22"/>
          <w:szCs w:val="22"/>
          <w:lang w:val="en-GB"/>
        </w:rPr>
        <w:t>[</w:t>
      </w:r>
      <w:r>
        <w:rPr>
          <w:color w:val="FF0000"/>
          <w:sz w:val="22"/>
          <w:szCs w:val="22"/>
          <w:lang w:val="en-GB"/>
        </w:rPr>
        <w:t>3</w:t>
      </w:r>
      <w:r>
        <w:rPr>
          <w:sz w:val="22"/>
          <w:szCs w:val="22"/>
          <w:lang w:val="en-GB"/>
        </w:rPr>
        <w:t>], sử dụng hiệu quả trong một số nghiên cứu CBIR [</w:t>
      </w:r>
      <w:r>
        <w:rPr>
          <w:color w:val="FF0000"/>
          <w:sz w:val="22"/>
          <w:szCs w:val="22"/>
          <w:lang w:val="en-GB"/>
        </w:rPr>
        <w:t>4</w:t>
      </w:r>
      <w:r>
        <w:rPr>
          <w:sz w:val="22"/>
          <w:szCs w:val="22"/>
          <w:lang w:val="en-GB"/>
        </w:rPr>
        <w:t xml:space="preserve">, </w:t>
      </w:r>
      <w:r>
        <w:rPr>
          <w:color w:val="FF0000"/>
          <w:sz w:val="22"/>
          <w:szCs w:val="22"/>
          <w:lang w:val="en-GB"/>
        </w:rPr>
        <w:t>60</w:t>
      </w:r>
      <w:r>
        <w:rPr>
          <w:sz w:val="22"/>
          <w:szCs w:val="22"/>
          <w:lang w:val="en-GB"/>
        </w:rPr>
        <w:t>].</w:t>
      </w:r>
    </w:p>
    <w:p>
      <w:pPr>
        <w:spacing w:after="60" w:line="288" w:lineRule="auto"/>
        <w:ind w:firstLine="454"/>
        <w:contextualSpacing/>
        <w:jc w:val="both"/>
        <w:rPr>
          <w:sz w:val="22"/>
          <w:szCs w:val="22"/>
        </w:rPr>
      </w:pPr>
      <w:r>
        <w:rPr>
          <w:i/>
          <w:lang w:val="en-GB"/>
        </w:rPr>
        <w:t>Bảng 3.1</w:t>
      </w:r>
      <w:r>
        <w:rPr>
          <w:lang w:val="en-GB"/>
        </w:rPr>
        <w:t>. Các ký hiệu và các định nghĩa của nó</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301"/>
        <w:gridCol w:w="3275"/>
      </w:tblGrid>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Kí hiệu</w:t>
            </w:r>
          </w:p>
        </w:tc>
        <w:tc>
          <w:tcPr>
            <w:tcW w:w="3275" w:type="dxa"/>
            <w:vAlign w:val="center"/>
          </w:tcPr>
          <w:p>
            <w:pPr>
              <w:pStyle w:val="ListParagraph"/>
              <w:ind w:left="0"/>
              <w:jc w:val="center"/>
              <w:rPr>
                <w:rFonts w:ascii="Times New Roman" w:hAnsi="Times New Roman"/>
                <w:sz w:val="18"/>
                <w:szCs w:val="18"/>
                <w:lang w:val="en-GB"/>
              </w:rPr>
            </w:pPr>
            <w:r>
              <w:rPr>
                <w:rFonts w:ascii="Times New Roman" w:hAnsi="Times New Roman"/>
                <w:sz w:val="18"/>
                <w:szCs w:val="18"/>
                <w:lang w:val="en-GB"/>
              </w:rPr>
              <w:t>Định nghĩa</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I, Q</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Ảnh cơ sở dữ liệu và ảnh truy vấn</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n</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Kích thước của cơ sở dữ liệu ảnh</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F</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Không gian đặc trưng</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m</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Độ dài của một véc tơ đặc trưng</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FCM</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Phân cụm mờ c-means </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T={t</w:t>
            </w:r>
            <w:r>
              <w:rPr>
                <w:rFonts w:ascii="Times New Roman" w:hAnsi="Times New Roman"/>
                <w:i/>
                <w:sz w:val="18"/>
                <w:szCs w:val="18"/>
                <w:vertAlign w:val="subscript"/>
                <w:lang w:val="en-GB"/>
              </w:rPr>
              <w:t>1</w:t>
            </w:r>
            <w:r>
              <w:rPr>
                <w:rFonts w:ascii="Times New Roman" w:hAnsi="Times New Roman"/>
                <w:i/>
                <w:sz w:val="18"/>
                <w:szCs w:val="18"/>
                <w:lang w:val="en-GB"/>
              </w:rPr>
              <w:t>,..,t</w:t>
            </w:r>
            <w:r>
              <w:rPr>
                <w:rFonts w:ascii="Times New Roman" w:hAnsi="Times New Roman"/>
                <w:i/>
                <w:sz w:val="18"/>
                <w:szCs w:val="18"/>
                <w:vertAlign w:val="subscript"/>
                <w:lang w:val="en-GB"/>
              </w:rPr>
              <w:t>k</w:t>
            </w:r>
            <w:r>
              <w:rPr>
                <w:rFonts w:ascii="Times New Roman" w:hAnsi="Times New Roman"/>
                <w:i/>
                <w:sz w:val="18"/>
                <w:szCs w:val="18"/>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Tập kết hợp nhiều đặc trưng</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E</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Dữ liệu đặc trưng</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E</w:t>
            </w:r>
            <w:r>
              <w:rPr>
                <w:rFonts w:ascii="Times New Roman" w:hAnsi="Times New Roman"/>
                <w:i/>
                <w:sz w:val="18"/>
                <w:szCs w:val="18"/>
                <w:vertAlign w:val="subscript"/>
                <w:lang w:val="en-GB"/>
              </w:rPr>
              <w:t>i</w:t>
            </w:r>
            <w:r>
              <w:rPr>
                <w:rFonts w:ascii="Times New Roman" w:hAnsi="Times New Roman"/>
                <w:i/>
                <w:sz w:val="18"/>
                <w:szCs w:val="18"/>
                <w:lang w:val="en-GB"/>
              </w:rPr>
              <w:t xml:space="preserve"> </w:t>
            </w:r>
            <w:r>
              <w:rPr>
                <w:rFonts w:ascii="Times New Roman" w:hAnsi="Times New Roman"/>
                <w:i/>
                <w:position w:val="-10"/>
                <w:sz w:val="18"/>
                <w:szCs w:val="18"/>
                <w:lang w:val="en-GB"/>
              </w:rPr>
              <w:object w:dxaOrig="720" w:dyaOrig="340">
                <v:shape id="_x0000_i1174" type="#_x0000_t75" style="width:34.9pt;height:17.45pt" o:ole="">
                  <v:imagedata r:id="rId113" o:title=""/>
                </v:shape>
                <o:OLEObject Type="Embed" ProgID="Equation.DSMT4" ShapeID="_x0000_i1174" DrawAspect="Content" ObjectID="_1507551507" r:id="rId114"/>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Đặc trưng thô (chuẩn hoá) của ảnh thứ </w:t>
            </w:r>
            <w:r>
              <w:rPr>
                <w:rFonts w:ascii="Times New Roman" w:hAnsi="Times New Roman"/>
                <w:i/>
                <w:sz w:val="18"/>
                <w:szCs w:val="18"/>
                <w:lang w:val="en-GB"/>
              </w:rPr>
              <w:t>i</w:t>
            </w:r>
            <w:r>
              <w:rPr>
                <w:rFonts w:ascii="Times New Roman" w:hAnsi="Times New Roman"/>
                <w:sz w:val="18"/>
                <w:szCs w:val="18"/>
                <w:lang w:val="en-GB"/>
              </w:rPr>
              <w:t xml:space="preserve"> </w:t>
            </w:r>
          </w:p>
        </w:tc>
      </w:tr>
      <w:tr>
        <w:trPr>
          <w:jc w:val="center"/>
        </w:trPr>
        <w:tc>
          <w:tcPr>
            <w:tcW w:w="1301" w:type="dxa"/>
            <w:vAlign w:val="center"/>
          </w:tcPr>
          <w:p>
            <w:pPr>
              <w:pStyle w:val="ListParagraph"/>
              <w:ind w:left="0"/>
              <w:rPr>
                <w:rFonts w:ascii="Times New Roman" w:hAnsi="Times New Roman"/>
                <w:i/>
                <w:sz w:val="18"/>
                <w:szCs w:val="18"/>
                <w:vertAlign w:val="superscript"/>
                <w:lang w:val="en-GB"/>
              </w:rPr>
            </w:pPr>
            <w:r>
              <w:rPr>
                <w:rFonts w:ascii="Times New Roman" w:hAnsi="Times New Roman"/>
                <w:i/>
                <w:position w:val="-12"/>
                <w:sz w:val="18"/>
                <w:szCs w:val="18"/>
                <w:lang w:val="en-GB"/>
              </w:rPr>
              <w:object w:dxaOrig="340" w:dyaOrig="360">
                <v:shape id="_x0000_i1115" type="#_x0000_t75" style="width:17.45pt;height:18.55pt" o:ole="">
                  <v:imagedata r:id="rId115" o:title=""/>
                </v:shape>
                <o:OLEObject Type="Embed" ProgID="Equation.DSMT4" ShapeID="_x0000_i1115" DrawAspect="Content" ObjectID="_1507551508" r:id="rId116"/>
              </w:object>
            </w:r>
            <w:r>
              <w:rPr>
                <w:rFonts w:ascii="Times New Roman" w:hAnsi="Times New Roman"/>
                <w:i/>
                <w:sz w:val="18"/>
                <w:szCs w:val="18"/>
                <w:lang w:val="en-GB"/>
              </w:rPr>
              <w:t>(</w:t>
            </w:r>
            <w:r>
              <w:rPr>
                <w:rFonts w:ascii="Times New Roman" w:hAnsi="Times New Roman"/>
                <w:i/>
                <w:position w:val="-12"/>
                <w:sz w:val="18"/>
                <w:szCs w:val="18"/>
                <w:lang w:val="en-GB"/>
              </w:rPr>
              <w:object w:dxaOrig="560" w:dyaOrig="360">
                <v:shape id="_x0000_i1175" type="#_x0000_t75" style="width:27.25pt;height:18.55pt" o:ole="">
                  <v:imagedata r:id="rId117" o:title=""/>
                </v:shape>
                <o:OLEObject Type="Embed" ProgID="Equation.DSMT4" ShapeID="_x0000_i1175" DrawAspect="Content" ObjectID="_1507551509" r:id="rId118"/>
              </w:object>
            </w:r>
            <w:r>
              <w:rPr>
                <w:rFonts w:ascii="Times New Roman" w:hAnsi="Times New Roman"/>
                <w:i/>
                <w:sz w:val="18"/>
                <w:szCs w:val="18"/>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Đặc trưng thô (chuẩn hoá) bộ </w:t>
            </w:r>
            <w:r>
              <w:rPr>
                <w:rFonts w:ascii="Times New Roman" w:hAnsi="Times New Roman"/>
                <w:i/>
                <w:sz w:val="18"/>
                <w:szCs w:val="18"/>
                <w:lang w:val="en-GB"/>
              </w:rPr>
              <w:t>t</w:t>
            </w:r>
            <w:r>
              <w:rPr>
                <w:rFonts w:ascii="Times New Roman" w:hAnsi="Times New Roman"/>
                <w:sz w:val="18"/>
                <w:szCs w:val="18"/>
                <w:lang w:val="en-GB"/>
              </w:rPr>
              <w:t xml:space="preserve"> của ảnh thứ </w:t>
            </w:r>
            <w:r>
              <w:rPr>
                <w:rFonts w:ascii="Times New Roman" w:hAnsi="Times New Roman"/>
                <w:i/>
                <w:sz w:val="18"/>
                <w:szCs w:val="18"/>
                <w:lang w:val="en-GB"/>
              </w:rPr>
              <w:t>i</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Q</w:t>
            </w:r>
            <w:r>
              <w:rPr>
                <w:rFonts w:ascii="Times New Roman" w:hAnsi="Times New Roman"/>
                <w:i/>
                <w:sz w:val="18"/>
                <w:szCs w:val="18"/>
                <w:vertAlign w:val="subscript"/>
                <w:lang w:val="en-GB"/>
              </w:rPr>
              <w:t>t</w:t>
            </w:r>
            <w:r>
              <w:rPr>
                <w:rFonts w:ascii="Times New Roman" w:hAnsi="Times New Roman"/>
                <w:i/>
                <w:sz w:val="18"/>
                <w:szCs w:val="18"/>
                <w:lang w:val="en-GB"/>
              </w:rPr>
              <w:t>(</w:t>
            </w:r>
            <w:r>
              <w:rPr>
                <w:rFonts w:ascii="Times New Roman" w:hAnsi="Times New Roman"/>
                <w:i/>
                <w:position w:val="-10"/>
                <w:sz w:val="18"/>
                <w:szCs w:val="18"/>
                <w:lang w:val="en-GB"/>
              </w:rPr>
              <w:object w:dxaOrig="560" w:dyaOrig="340">
                <v:shape id="_x0000_i1176" type="#_x0000_t75" style="width:27.25pt;height:17.45pt" o:ole="">
                  <v:imagedata r:id="rId119" o:title=""/>
                </v:shape>
                <o:OLEObject Type="Embed" ProgID="Equation.DSMT4" ShapeID="_x0000_i1176" DrawAspect="Content" ObjectID="_1507551510" r:id="rId120"/>
              </w:object>
            </w:r>
            <w:r>
              <w:rPr>
                <w:rFonts w:ascii="Times New Roman" w:hAnsi="Times New Roman"/>
                <w:i/>
                <w:sz w:val="18"/>
                <w:szCs w:val="18"/>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Đặc trưng thô (chuẩn hoá) bộ đặc trưng </w:t>
            </w:r>
            <w:r>
              <w:rPr>
                <w:rFonts w:ascii="Times New Roman" w:hAnsi="Times New Roman"/>
                <w:i/>
                <w:sz w:val="18"/>
                <w:szCs w:val="18"/>
                <w:lang w:val="en-GB"/>
              </w:rPr>
              <w:t>t</w:t>
            </w:r>
            <w:r>
              <w:rPr>
                <w:rFonts w:ascii="Times New Roman" w:hAnsi="Times New Roman"/>
                <w:sz w:val="18"/>
                <w:szCs w:val="18"/>
                <w:lang w:val="en-GB"/>
              </w:rPr>
              <w:t xml:space="preserve"> ảnh truy vấn </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D (</w:t>
            </w:r>
            <w:r>
              <w:rPr>
                <w:rFonts w:ascii="Times New Roman" w:hAnsi="Times New Roman"/>
                <w:i/>
                <w:position w:val="-10"/>
                <w:sz w:val="18"/>
                <w:szCs w:val="18"/>
                <w:lang w:val="en-GB"/>
              </w:rPr>
              <w:object w:dxaOrig="260" w:dyaOrig="300">
                <v:shape id="_x0000_i1177" type="#_x0000_t75" style="width:13.65pt;height:15.25pt" o:ole="">
                  <v:imagedata r:id="rId121" o:title=""/>
                </v:shape>
                <o:OLEObject Type="Embed" ProgID="Equation.DSMT4" ShapeID="_x0000_i1177" DrawAspect="Content" ObjectID="_1507551511" r:id="rId122"/>
              </w:object>
            </w:r>
            <w:r>
              <w:rPr>
                <w:rFonts w:ascii="Times New Roman" w:hAnsi="Times New Roman"/>
                <w:i/>
                <w:sz w:val="18"/>
                <w:szCs w:val="18"/>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Hàm khoảng cách toàn bộ (bộ đặc trưng </w:t>
            </w:r>
            <w:r>
              <w:rPr>
                <w:rFonts w:ascii="Times New Roman" w:hAnsi="Times New Roman"/>
                <w:i/>
                <w:sz w:val="18"/>
                <w:szCs w:val="18"/>
                <w:lang w:val="en-GB"/>
              </w:rPr>
              <w:t>t</w:t>
            </w:r>
            <w:r>
              <w:rPr>
                <w:rFonts w:ascii="Times New Roman" w:hAnsi="Times New Roman"/>
                <w:sz w:val="18"/>
                <w:szCs w:val="18"/>
                <w:lang w:val="en-GB"/>
              </w:rPr>
              <w:t>)</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w</w:t>
            </w:r>
            <w:r>
              <w:rPr>
                <w:rFonts w:ascii="Times New Roman" w:hAnsi="Times New Roman"/>
                <w:i/>
                <w:sz w:val="18"/>
                <w:szCs w:val="18"/>
                <w:vertAlign w:val="subscript"/>
                <w:lang w:val="en-GB"/>
              </w:rPr>
              <w:t>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Trọng số khoảng cách của bộ đặc trưng </w:t>
            </w:r>
            <w:r>
              <w:rPr>
                <w:rFonts w:ascii="Times New Roman" w:hAnsi="Times New Roman"/>
                <w:i/>
                <w:sz w:val="18"/>
                <w:szCs w:val="18"/>
                <w:lang w:val="en-GB"/>
              </w:rPr>
              <w:t>t</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NB</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Tập đối tượng ảnh có độ đo khoảng cách cao nhất theo đặc trưng toàn cục</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NB</w:t>
            </w:r>
            <w:r>
              <w:rPr>
                <w:rFonts w:ascii="Times New Roman" w:hAnsi="Times New Roman"/>
                <w:i/>
                <w:sz w:val="18"/>
                <w:szCs w:val="18"/>
                <w:vertAlign w:val="subscript"/>
                <w:lang w:val="en-GB"/>
              </w:rPr>
              <w:t>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Tập ảnh có độ đo khoảng cách cao theo đặc trưng </w:t>
            </w:r>
            <w:r>
              <w:rPr>
                <w:rFonts w:ascii="Times New Roman" w:hAnsi="Times New Roman"/>
                <w:i/>
                <w:sz w:val="18"/>
                <w:szCs w:val="18"/>
                <w:lang w:val="en-GB"/>
              </w:rPr>
              <w:t>t</w:t>
            </w:r>
          </w:p>
        </w:tc>
      </w:tr>
      <w:tr>
        <w:trPr>
          <w:jc w:val="center"/>
        </w:trPr>
        <w:tc>
          <w:tcPr>
            <w:tcW w:w="1301" w:type="dxa"/>
            <w:vAlign w:val="center"/>
          </w:tcPr>
          <w:p>
            <w:pPr>
              <w:pStyle w:val="ListParagraph"/>
              <w:ind w:left="0"/>
              <w:rPr>
                <w:rFonts w:ascii="Times New Roman" w:hAnsi="Times New Roman"/>
                <w:i/>
                <w:sz w:val="18"/>
                <w:szCs w:val="18"/>
                <w:vertAlign w:val="superscript"/>
                <w:lang w:val="en-GB"/>
              </w:rPr>
            </w:pPr>
            <w:r>
              <w:rPr>
                <w:rFonts w:ascii="Times New Roman" w:hAnsi="Times New Roman"/>
                <w:i/>
                <w:sz w:val="18"/>
                <w:szCs w:val="18"/>
                <w:lang w:val="en-GB"/>
              </w:rPr>
              <w:t>NB</w:t>
            </w:r>
            <w:r>
              <w:rPr>
                <w:rFonts w:ascii="Times New Roman" w:hAnsi="Times New Roman"/>
                <w:i/>
                <w:sz w:val="18"/>
                <w:szCs w:val="18"/>
                <w:vertAlign w:val="superscript"/>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Tập ảnh xác nhận tích cực </w:t>
            </w:r>
          </w:p>
        </w:tc>
      </w:tr>
      <w:tr>
        <w:trPr>
          <w:jc w:val="center"/>
        </w:trPr>
        <w:tc>
          <w:tcPr>
            <w:tcW w:w="1301" w:type="dxa"/>
            <w:vAlign w:val="center"/>
          </w:tcPr>
          <w:p>
            <w:pPr>
              <w:pStyle w:val="ListParagraph"/>
              <w:ind w:left="0"/>
              <w:rPr>
                <w:rFonts w:ascii="Times New Roman" w:hAnsi="Times New Roman"/>
                <w:i/>
                <w:sz w:val="18"/>
                <w:szCs w:val="18"/>
                <w:vertAlign w:val="superscript"/>
                <w:lang w:val="en-GB"/>
              </w:rPr>
            </w:pPr>
            <w:r>
              <w:rPr>
                <w:rFonts w:ascii="Times New Roman" w:hAnsi="Times New Roman"/>
                <w:i/>
                <w:sz w:val="18"/>
                <w:szCs w:val="18"/>
                <w:lang w:val="en-GB"/>
              </w:rPr>
              <w:t>NB</w:t>
            </w:r>
            <w:r>
              <w:rPr>
                <w:rFonts w:ascii="Times New Roman" w:hAnsi="Times New Roman"/>
                <w:i/>
                <w:sz w:val="18"/>
                <w:szCs w:val="18"/>
                <w:vertAlign w:val="superscript"/>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Tập ảnh xác nhận tiêu cực</w:t>
            </w:r>
          </w:p>
        </w:tc>
      </w:tr>
      <w:tr>
        <w:trPr>
          <w:jc w:val="center"/>
        </w:trPr>
        <w:tc>
          <w:tcPr>
            <w:tcW w:w="1301" w:type="dxa"/>
            <w:vAlign w:val="center"/>
          </w:tcPr>
          <w:p>
            <w:pPr>
              <w:pStyle w:val="ListParagraph"/>
              <w:ind w:left="0"/>
              <w:rPr>
                <w:rFonts w:ascii="Times New Roman" w:hAnsi="Times New Roman"/>
                <w:i/>
                <w:sz w:val="18"/>
                <w:szCs w:val="18"/>
                <w:vertAlign w:val="superscript"/>
                <w:lang w:val="en-GB"/>
              </w:rPr>
            </w:pPr>
            <w:r>
              <w:rPr>
                <w:rFonts w:ascii="Times New Roman" w:hAnsi="Times New Roman"/>
                <w:i/>
                <w:sz w:val="18"/>
                <w:szCs w:val="18"/>
                <w:lang w:val="en-GB"/>
              </w:rPr>
              <w:t>NB</w:t>
            </w:r>
            <w:r>
              <w:rPr>
                <w:rFonts w:ascii="Times New Roman" w:hAnsi="Times New Roman"/>
                <w:i/>
                <w:sz w:val="18"/>
                <w:szCs w:val="18"/>
                <w:vertAlign w:val="superscript"/>
                <w:lang w:val="en-GB"/>
              </w:rPr>
              <w:t>~</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Tập ảnh có độ đo khoảng cách cao và thuộc tập </w:t>
            </w:r>
            <w:r>
              <w:rPr>
                <w:rFonts w:ascii="Times New Roman" w:hAnsi="Times New Roman"/>
                <w:i/>
                <w:sz w:val="18"/>
                <w:szCs w:val="18"/>
                <w:lang w:val="en-GB"/>
              </w:rPr>
              <w:t>NB</w:t>
            </w:r>
            <w:r>
              <w:rPr>
                <w:rFonts w:ascii="Times New Roman" w:hAnsi="Times New Roman"/>
                <w:i/>
                <w:sz w:val="18"/>
                <w:szCs w:val="18"/>
                <w:vertAlign w:val="superscript"/>
                <w:lang w:val="en-GB"/>
              </w:rPr>
              <w:t>-</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t>NB*</w: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Tập ảnh chưa được tra cứu</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40" w:dyaOrig="340">
                <v:shape id="_x0000_i1116" type="#_x0000_t75" style="width:21.8pt;height:17.45pt" o:ole="">
                  <v:imagedata r:id="rId123" o:title=""/>
                </v:shape>
                <o:OLEObject Type="Embed" ProgID="Equation.DSMT4" ShapeID="_x0000_i1116" DrawAspect="Content" ObjectID="_1507551512" r:id="rId124"/>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Tập tâm cụm theo đặc trưng </w:t>
            </w:r>
            <w:r>
              <w:rPr>
                <w:rFonts w:ascii="Times New Roman" w:hAnsi="Times New Roman"/>
                <w:i/>
                <w:sz w:val="18"/>
                <w:szCs w:val="18"/>
                <w:lang w:val="en-GB"/>
              </w:rPr>
              <w:t>t</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40" w:dyaOrig="340">
                <v:shape id="_x0000_i1117" type="#_x0000_t75" style="width:21.8pt;height:17.45pt" o:ole="">
                  <v:imagedata r:id="rId125" o:title=""/>
                </v:shape>
                <o:OLEObject Type="Embed" ProgID="Equation.DSMT4" ShapeID="_x0000_i1117" DrawAspect="Content" ObjectID="_1507551513" r:id="rId126"/>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Tâm cụm c của thành phần đặc trưng </w:t>
            </w:r>
            <w:r>
              <w:rPr>
                <w:rFonts w:ascii="Times New Roman" w:hAnsi="Times New Roman"/>
                <w:i/>
                <w:sz w:val="18"/>
                <w:szCs w:val="18"/>
                <w:lang w:val="en-GB"/>
              </w:rPr>
              <w:t>j</w:t>
            </w:r>
            <w:r>
              <w:rPr>
                <w:rFonts w:ascii="Times New Roman" w:hAnsi="Times New Roman"/>
                <w:sz w:val="18"/>
                <w:szCs w:val="18"/>
                <w:lang w:val="en-GB"/>
              </w:rPr>
              <w:t xml:space="preserve"> ở bộ đặc trưng </w:t>
            </w:r>
            <w:r>
              <w:rPr>
                <w:rFonts w:ascii="Times New Roman" w:hAnsi="Times New Roman"/>
                <w:i/>
                <w:sz w:val="18"/>
                <w:szCs w:val="18"/>
                <w:lang w:val="en-GB"/>
              </w:rPr>
              <w:t>t</w:t>
            </w:r>
            <w:r>
              <w:rPr>
                <w:rFonts w:ascii="Times New Roman" w:hAnsi="Times New Roman"/>
                <w:sz w:val="18"/>
                <w:szCs w:val="18"/>
                <w:lang w:val="en-GB"/>
              </w:rPr>
              <w:t xml:space="preserve"> (theo FCM)</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40" w:dyaOrig="360">
                <v:shape id="_x0000_i1118" type="#_x0000_t75" style="width:21.8pt;height:18.55pt" o:ole="">
                  <v:imagedata r:id="rId127" o:title=""/>
                </v:shape>
                <o:OLEObject Type="Embed" ProgID="Equation.DSMT4" ShapeID="_x0000_i1118" DrawAspect="Content" ObjectID="_1507551514" r:id="rId128"/>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Tâm cụm c giá trị khoảng cách </w:t>
            </w:r>
            <w:r>
              <w:rPr>
                <w:rFonts w:ascii="Times New Roman" w:hAnsi="Times New Roman"/>
                <w:i/>
                <w:sz w:val="18"/>
                <w:szCs w:val="18"/>
                <w:lang w:val="en-GB"/>
              </w:rPr>
              <w:t>D</w:t>
            </w:r>
            <w:r>
              <w:rPr>
                <w:rFonts w:ascii="Times New Roman" w:hAnsi="Times New Roman"/>
                <w:i/>
                <w:sz w:val="18"/>
                <w:szCs w:val="18"/>
                <w:lang w:val="en-GB"/>
              </w:rPr>
              <w:softHyphen/>
            </w:r>
            <w:r>
              <w:rPr>
                <w:rFonts w:ascii="Times New Roman" w:hAnsi="Times New Roman"/>
                <w:sz w:val="18"/>
                <w:szCs w:val="18"/>
                <w:vertAlign w:val="subscript"/>
                <w:lang w:val="en-GB"/>
              </w:rPr>
              <w:t>t</w:t>
            </w:r>
            <w:r>
              <w:rPr>
                <w:rFonts w:ascii="Times New Roman" w:hAnsi="Times New Roman"/>
                <w:sz w:val="18"/>
                <w:szCs w:val="18"/>
                <w:lang w:val="en-GB"/>
              </w:rPr>
              <w:softHyphen/>
              <w:t xml:space="preserve"> (theo FCM)</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40" w:dyaOrig="360">
                <v:shape id="_x0000_i1119" type="#_x0000_t75" style="width:21.8pt;height:18.55pt" o:ole="">
                  <v:imagedata r:id="rId129" o:title=""/>
                </v:shape>
                <o:OLEObject Type="Embed" ProgID="Equation.DSMT4" ShapeID="_x0000_i1119" DrawAspect="Content" ObjectID="_1507551515" r:id="rId130"/>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Giá trị độ thuộc của phần tử đặc trưng </w:t>
            </w:r>
            <w:r>
              <w:rPr>
                <w:rFonts w:ascii="Times New Roman" w:hAnsi="Times New Roman"/>
                <w:i/>
                <w:sz w:val="18"/>
                <w:szCs w:val="18"/>
                <w:lang w:val="en-GB"/>
              </w:rPr>
              <w:t>i</w:t>
            </w:r>
            <w:r>
              <w:rPr>
                <w:rFonts w:ascii="Times New Roman" w:hAnsi="Times New Roman"/>
                <w:sz w:val="18"/>
                <w:szCs w:val="18"/>
                <w:lang w:val="en-GB"/>
              </w:rPr>
              <w:t xml:space="preserve"> ở bộ t so với tâm </w:t>
            </w:r>
            <w:r>
              <w:rPr>
                <w:rFonts w:ascii="Times New Roman" w:hAnsi="Times New Roman"/>
                <w:i/>
                <w:sz w:val="18"/>
                <w:szCs w:val="18"/>
                <w:lang w:val="en-GB"/>
              </w:rPr>
              <w:t>c</w:t>
            </w:r>
            <w:r>
              <w:rPr>
                <w:rFonts w:ascii="Times New Roman" w:hAnsi="Times New Roman"/>
                <w:sz w:val="18"/>
                <w:szCs w:val="18"/>
                <w:lang w:val="en-GB"/>
              </w:rPr>
              <w:t xml:space="preserve">, </w:t>
            </w:r>
            <w:r>
              <w:rPr>
                <w:rFonts w:ascii="Times New Roman" w:hAnsi="Times New Roman"/>
                <w:i/>
                <w:sz w:val="18"/>
                <w:szCs w:val="18"/>
                <w:lang w:val="en-GB"/>
              </w:rPr>
              <w:t>p</w:t>
            </w:r>
            <w:r>
              <w:rPr>
                <w:rFonts w:ascii="Times New Roman" w:hAnsi="Times New Roman"/>
                <w:sz w:val="18"/>
                <w:szCs w:val="18"/>
                <w:lang w:val="en-GB"/>
              </w:rPr>
              <w:t xml:space="preserve"> là hệ số </w:t>
            </w:r>
            <w:r>
              <w:rPr>
                <w:rFonts w:ascii="Times New Roman" w:hAnsi="Times New Roman"/>
                <w:i/>
                <w:sz w:val="18"/>
                <w:szCs w:val="18"/>
                <w:lang w:val="en-GB"/>
              </w:rPr>
              <w:t>FCM</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60" w:dyaOrig="380">
                <v:shape id="_x0000_i1120" type="#_x0000_t75" style="width:22.9pt;height:18.55pt" o:ole="">
                  <v:imagedata r:id="rId131" o:title=""/>
                </v:shape>
                <o:OLEObject Type="Embed" ProgID="Equation.DSMT4" ShapeID="_x0000_i1120" DrawAspect="Content" ObjectID="_1507551516" r:id="rId132"/>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Độ lệch chuẩn thành phần j của đặc trưng </w:t>
            </w:r>
            <w:r>
              <w:rPr>
                <w:rFonts w:ascii="Times New Roman" w:hAnsi="Times New Roman"/>
                <w:i/>
                <w:sz w:val="18"/>
                <w:szCs w:val="18"/>
                <w:lang w:val="en-GB"/>
              </w:rPr>
              <w:t>t</w:t>
            </w:r>
            <w:r>
              <w:rPr>
                <w:rFonts w:ascii="Times New Roman" w:hAnsi="Times New Roman"/>
                <w:sz w:val="18"/>
                <w:szCs w:val="18"/>
                <w:lang w:val="en-GB"/>
              </w:rPr>
              <w:t xml:space="preserve"> theo cụm </w:t>
            </w:r>
            <w:r>
              <w:rPr>
                <w:rFonts w:ascii="Times New Roman" w:hAnsi="Times New Roman"/>
                <w:i/>
                <w:sz w:val="18"/>
                <w:szCs w:val="18"/>
                <w:lang w:val="en-GB"/>
              </w:rPr>
              <w:t>c</w:t>
            </w:r>
          </w:p>
        </w:tc>
      </w:tr>
      <w:tr>
        <w:trPr>
          <w:jc w:val="center"/>
        </w:trPr>
        <w:tc>
          <w:tcPr>
            <w:tcW w:w="1301" w:type="dxa"/>
            <w:vAlign w:val="center"/>
          </w:tcPr>
          <w:p>
            <w:pPr>
              <w:pStyle w:val="ListParagraph"/>
              <w:ind w:left="0"/>
              <w:rPr>
                <w:rFonts w:ascii="Times New Roman" w:hAnsi="Times New Roman"/>
                <w:i/>
                <w:sz w:val="18"/>
                <w:szCs w:val="18"/>
                <w:lang w:val="en-GB"/>
              </w:rPr>
            </w:pPr>
            <w:r>
              <w:rPr>
                <w:rFonts w:ascii="Times New Roman" w:hAnsi="Times New Roman"/>
                <w:i/>
                <w:sz w:val="18"/>
                <w:szCs w:val="18"/>
                <w:lang w:val="en-GB"/>
              </w:rPr>
              <w:object w:dxaOrig="460" w:dyaOrig="400">
                <v:shape id="_x0000_i1121" type="#_x0000_t75" style="width:22.9pt;height:19.65pt" o:ole="">
                  <v:imagedata r:id="rId133" o:title=""/>
                </v:shape>
                <o:OLEObject Type="Embed" ProgID="Equation.DSMT4" ShapeID="_x0000_i1121" DrawAspect="Content" ObjectID="_1507551517" r:id="rId134"/>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Độ lệch chuẩn khoảng cách đặc trưng </w:t>
            </w:r>
            <w:r>
              <w:rPr>
                <w:rFonts w:ascii="Times New Roman" w:hAnsi="Times New Roman"/>
                <w:i/>
                <w:sz w:val="18"/>
                <w:szCs w:val="18"/>
                <w:lang w:val="en-GB"/>
              </w:rPr>
              <w:t>t</w:t>
            </w:r>
            <w:r>
              <w:rPr>
                <w:rFonts w:ascii="Times New Roman" w:hAnsi="Times New Roman"/>
                <w:sz w:val="18"/>
                <w:szCs w:val="18"/>
                <w:lang w:val="en-GB"/>
              </w:rPr>
              <w:t xml:space="preserve"> với tâm </w:t>
            </w:r>
            <w:r>
              <w:rPr>
                <w:rFonts w:ascii="Times New Roman" w:hAnsi="Times New Roman"/>
                <w:i/>
                <w:sz w:val="18"/>
                <w:szCs w:val="18"/>
                <w:lang w:val="en-GB"/>
              </w:rPr>
              <w:t>c</w:t>
            </w:r>
          </w:p>
        </w:tc>
      </w:tr>
      <w:tr>
        <w:trPr>
          <w:jc w:val="center"/>
        </w:trPr>
        <w:tc>
          <w:tcPr>
            <w:tcW w:w="1301" w:type="dxa"/>
            <w:vAlign w:val="center"/>
          </w:tcPr>
          <w:p>
            <w:pPr>
              <w:pStyle w:val="ListParagraph"/>
              <w:ind w:left="0"/>
              <w:rPr>
                <w:rFonts w:ascii="Times New Roman" w:hAnsi="Times New Roman"/>
                <w:i/>
                <w:sz w:val="18"/>
                <w:szCs w:val="18"/>
                <w:lang w:val="en-GB"/>
              </w:rPr>
            </w:pPr>
            <w:r>
              <w:rPr>
                <w:i/>
                <w:position w:val="-14"/>
              </w:rPr>
              <w:object w:dxaOrig="560" w:dyaOrig="440">
                <v:shape id="_x0000_i1178" type="#_x0000_t75" style="width:27.25pt;height:21.8pt" o:ole="">
                  <v:imagedata r:id="rId135" o:title=""/>
                </v:shape>
                <o:OLEObject Type="Embed" ProgID="Equation.DSMT4" ShapeID="_x0000_i1178" DrawAspect="Content" ObjectID="_1507551518" r:id="rId136"/>
              </w:object>
            </w:r>
          </w:p>
        </w:tc>
        <w:tc>
          <w:tcPr>
            <w:tcW w:w="3275" w:type="dxa"/>
            <w:vAlign w:val="center"/>
          </w:tcPr>
          <w:p>
            <w:pPr>
              <w:pStyle w:val="ListParagraph"/>
              <w:ind w:left="0"/>
              <w:jc w:val="both"/>
              <w:rPr>
                <w:rFonts w:ascii="Times New Roman" w:hAnsi="Times New Roman"/>
                <w:sz w:val="18"/>
                <w:szCs w:val="18"/>
                <w:vertAlign w:val="superscript"/>
                <w:lang w:val="en-GB"/>
              </w:rPr>
            </w:pPr>
            <w:r>
              <w:rPr>
                <w:rFonts w:ascii="Times New Roman" w:hAnsi="Times New Roman"/>
                <w:sz w:val="18"/>
                <w:szCs w:val="18"/>
                <w:lang w:val="en-GB"/>
              </w:rPr>
              <w:t xml:space="preserve">Độ lệch chuẩn khoảng cách bộ </w:t>
            </w:r>
            <w:r>
              <w:rPr>
                <w:rFonts w:ascii="Times New Roman" w:hAnsi="Times New Roman"/>
                <w:i/>
                <w:sz w:val="18"/>
                <w:szCs w:val="18"/>
                <w:lang w:val="en-GB"/>
              </w:rPr>
              <w:t>t</w:t>
            </w:r>
            <w:r>
              <w:rPr>
                <w:rFonts w:ascii="Times New Roman" w:hAnsi="Times New Roman"/>
                <w:sz w:val="18"/>
                <w:szCs w:val="18"/>
                <w:lang w:val="en-GB"/>
              </w:rPr>
              <w:t xml:space="preserve"> trong lần lặp </w:t>
            </w:r>
            <w:r>
              <w:rPr>
                <w:rFonts w:ascii="Times New Roman" w:hAnsi="Times New Roman"/>
                <w:i/>
                <w:sz w:val="18"/>
                <w:szCs w:val="18"/>
                <w:lang w:val="en-GB"/>
              </w:rPr>
              <w:t xml:space="preserve">l </w:t>
            </w:r>
            <w:r>
              <w:rPr>
                <w:rFonts w:ascii="Times New Roman" w:hAnsi="Times New Roman"/>
                <w:sz w:val="18"/>
                <w:szCs w:val="18"/>
                <w:lang w:val="en-GB"/>
              </w:rPr>
              <w:t xml:space="preserve">đối với các ảnh ở tập </w:t>
            </w:r>
            <w:r>
              <w:rPr>
                <w:rFonts w:ascii="Times New Roman" w:hAnsi="Times New Roman"/>
                <w:i/>
                <w:sz w:val="18"/>
                <w:szCs w:val="18"/>
                <w:lang w:val="en-GB"/>
              </w:rPr>
              <w:t>NB</w:t>
            </w:r>
            <w:r>
              <w:rPr>
                <w:rFonts w:ascii="Times New Roman" w:hAnsi="Times New Roman"/>
                <w:i/>
                <w:sz w:val="18"/>
                <w:szCs w:val="18"/>
                <w:vertAlign w:val="superscript"/>
                <w:lang w:val="en-GB"/>
              </w:rPr>
              <w:t>+</w:t>
            </w:r>
          </w:p>
        </w:tc>
      </w:tr>
      <w:tr>
        <w:trPr>
          <w:jc w:val="center"/>
        </w:trPr>
        <w:tc>
          <w:tcPr>
            <w:tcW w:w="1301" w:type="dxa"/>
            <w:vAlign w:val="center"/>
          </w:tcPr>
          <w:p>
            <w:pPr>
              <w:pStyle w:val="ListParagraph"/>
              <w:ind w:left="0"/>
              <w:rPr>
                <w:i/>
              </w:rPr>
            </w:pPr>
            <w:r>
              <w:rPr>
                <w:i/>
                <w:position w:val="-22"/>
              </w:rPr>
              <w:object w:dxaOrig="639" w:dyaOrig="480">
                <v:shape id="_x0000_i1179" type="#_x0000_t75" style="width:38.2pt;height:24pt" o:ole="">
                  <v:imagedata r:id="rId137" o:title=""/>
                </v:shape>
                <o:OLEObject Type="Embed" ProgID="Equation.DSMT4" ShapeID="_x0000_i1179" DrawAspect="Content" ObjectID="_1507551519" r:id="rId138"/>
              </w:object>
            </w:r>
          </w:p>
        </w:tc>
        <w:tc>
          <w:tcPr>
            <w:tcW w:w="3275" w:type="dxa"/>
            <w:vAlign w:val="center"/>
          </w:tcPr>
          <w:p>
            <w:pPr>
              <w:pStyle w:val="ListParagraph"/>
              <w:ind w:left="0"/>
              <w:jc w:val="both"/>
              <w:rPr>
                <w:rFonts w:ascii="Times New Roman" w:hAnsi="Times New Roman"/>
                <w:sz w:val="18"/>
                <w:szCs w:val="18"/>
                <w:lang w:val="en-GB"/>
              </w:rPr>
            </w:pPr>
            <w:r>
              <w:rPr>
                <w:rFonts w:ascii="Times New Roman" w:hAnsi="Times New Roman"/>
                <w:sz w:val="18"/>
                <w:szCs w:val="18"/>
                <w:lang w:val="en-GB"/>
              </w:rPr>
              <w:t xml:space="preserve">Độ lệch chuẩn theo độ dài đặc trưng bộ </w:t>
            </w:r>
            <w:r>
              <w:rPr>
                <w:rFonts w:ascii="Times New Roman" w:hAnsi="Times New Roman"/>
                <w:i/>
                <w:sz w:val="18"/>
                <w:szCs w:val="18"/>
                <w:lang w:val="en-GB"/>
              </w:rPr>
              <w:t>t</w:t>
            </w:r>
            <w:r>
              <w:rPr>
                <w:rFonts w:ascii="Times New Roman" w:hAnsi="Times New Roman"/>
                <w:sz w:val="18"/>
                <w:szCs w:val="18"/>
                <w:lang w:val="en-GB"/>
              </w:rPr>
              <w:t xml:space="preserve"> trong lần lặp </w:t>
            </w:r>
            <w:r>
              <w:rPr>
                <w:rFonts w:ascii="Times New Roman" w:hAnsi="Times New Roman"/>
                <w:i/>
                <w:sz w:val="18"/>
                <w:szCs w:val="18"/>
                <w:lang w:val="en-GB"/>
              </w:rPr>
              <w:t>l</w:t>
            </w:r>
            <w:r>
              <w:rPr>
                <w:rFonts w:ascii="Times New Roman" w:hAnsi="Times New Roman"/>
                <w:sz w:val="18"/>
                <w:szCs w:val="18"/>
                <w:lang w:val="en-GB"/>
              </w:rPr>
              <w:t xml:space="preserve"> cho ảnh </w:t>
            </w:r>
            <w:r>
              <w:rPr>
                <w:rFonts w:ascii="Times New Roman" w:hAnsi="Times New Roman"/>
                <w:i/>
                <w:sz w:val="18"/>
                <w:szCs w:val="18"/>
                <w:lang w:val="en-GB"/>
              </w:rPr>
              <w:t>I</w:t>
            </w:r>
            <w:r>
              <w:rPr>
                <w:rFonts w:ascii="Times New Roman" w:hAnsi="Times New Roman"/>
                <w:sz w:val="18"/>
                <w:szCs w:val="18"/>
                <w:lang w:val="en-GB"/>
              </w:rPr>
              <w:t xml:space="preserve"> trong tập </w:t>
            </w:r>
            <w:r>
              <w:rPr>
                <w:rFonts w:ascii="Times New Roman" w:hAnsi="Times New Roman"/>
                <w:i/>
                <w:sz w:val="18"/>
                <w:szCs w:val="18"/>
                <w:lang w:val="en-GB"/>
              </w:rPr>
              <w:t>NB</w:t>
            </w:r>
            <w:r>
              <w:rPr>
                <w:rFonts w:ascii="Times New Roman" w:hAnsi="Times New Roman"/>
                <w:i/>
                <w:sz w:val="18"/>
                <w:szCs w:val="18"/>
                <w:vertAlign w:val="superscript"/>
                <w:lang w:val="en-GB"/>
              </w:rPr>
              <w:t>+</w:t>
            </w:r>
          </w:p>
        </w:tc>
      </w:tr>
    </w:tbl>
    <w:p>
      <w:pPr>
        <w:spacing w:after="60" w:line="288" w:lineRule="auto"/>
        <w:ind w:firstLine="454"/>
        <w:contextualSpacing/>
        <w:jc w:val="both"/>
        <w:rPr>
          <w:sz w:val="22"/>
          <w:szCs w:val="22"/>
          <w:lang w:val="en-GB"/>
        </w:rPr>
      </w:pPr>
    </w:p>
    <w:p>
      <w:pPr>
        <w:spacing w:after="60" w:line="288" w:lineRule="auto"/>
        <w:ind w:firstLine="454"/>
        <w:contextualSpacing/>
        <w:jc w:val="both"/>
        <w:rPr>
          <w:sz w:val="22"/>
          <w:szCs w:val="22"/>
        </w:rPr>
      </w:pPr>
      <w:r>
        <w:rPr>
          <w:sz w:val="22"/>
          <w:szCs w:val="22"/>
        </w:rPr>
        <w:t xml:space="preserve">Để giảm tối thiểu hóa các sai khác do dữ liệu được xem như các đại lượng ngẫu nhiên, có thể có nhiều đỉnh, chúng tôi đề xuất sử dụng phân cụm mờ cho từng bộ đặc trưng cụ thể. Sau khi phân cụm, việc </w:t>
      </w:r>
      <w:r>
        <w:rPr>
          <w:sz w:val="22"/>
          <w:szCs w:val="22"/>
        </w:rPr>
        <w:lastRenderedPageBreak/>
        <w:t>chuẩn hoá được thực hiện theo luật</w:t>
      </w:r>
      <w:r>
        <w:t xml:space="preserve"> </w:t>
      </w:r>
      <w:r>
        <w:rPr>
          <w:position w:val="-6"/>
        </w:rPr>
        <w:object w:dxaOrig="1120" w:dyaOrig="279">
          <v:shape id="_x0000_i1122" type="#_x0000_t75" style="width:56.2pt;height:14.75pt" o:ole="">
            <v:imagedata r:id="rId139" o:title=""/>
          </v:shape>
          <o:OLEObject Type="Embed" ProgID="Equation.DSMT4" ShapeID="_x0000_i1122" DrawAspect="Content" ObjectID="_1507551520" r:id="rId140"/>
        </w:object>
      </w:r>
      <w:r>
        <w:rPr>
          <w:sz w:val="22"/>
          <w:szCs w:val="22"/>
        </w:rPr>
        <w:t>xem như một mở rộng của chuẩn hóa theo luật</w:t>
      </w:r>
      <w:r>
        <w:rPr>
          <w:position w:val="-6"/>
        </w:rPr>
        <w:object w:dxaOrig="340" w:dyaOrig="279">
          <v:shape id="_x0000_i1123" type="#_x0000_t75" style="width:16.35pt;height:14.75pt" o:ole="">
            <v:imagedata r:id="rId141" o:title=""/>
          </v:shape>
          <o:OLEObject Type="Embed" ProgID="Equation.DSMT4" ShapeID="_x0000_i1123" DrawAspect="Content" ObjectID="_1507551521" r:id="rId142"/>
        </w:object>
      </w:r>
      <w:r>
        <w:t>.</w:t>
      </w:r>
    </w:p>
    <w:p>
      <w:pPr>
        <w:tabs>
          <w:tab w:val="right" w:pos="4536"/>
        </w:tabs>
        <w:spacing w:after="60"/>
        <w:ind w:firstLine="454"/>
        <w:contextualSpacing/>
        <w:jc w:val="both"/>
        <w:rPr>
          <w:sz w:val="22"/>
          <w:szCs w:val="22"/>
        </w:rPr>
      </w:pPr>
      <w:bookmarkStart w:id="1" w:name="_Toc430911884"/>
      <w:r>
        <w:rPr>
          <w:sz w:val="22"/>
          <w:szCs w:val="22"/>
          <w:lang w:val="en-GB"/>
        </w:rPr>
        <w:t>Cho</w:t>
      </w:r>
      <w:r>
        <w:rPr>
          <w:sz w:val="22"/>
          <w:szCs w:val="22"/>
        </w:rPr>
        <w:t xml:space="preserve"> </w:t>
      </w:r>
      <w:r>
        <w:rPr>
          <w:position w:val="-16"/>
          <w:sz w:val="22"/>
          <w:szCs w:val="22"/>
        </w:rPr>
        <w:object w:dxaOrig="920" w:dyaOrig="440">
          <v:shape id="_x0000_i1124" type="#_x0000_t75" style="width:45.25pt;height:21.8pt" o:ole="">
            <v:imagedata r:id="rId143" o:title=""/>
          </v:shape>
          <o:OLEObject Type="Embed" ProgID="Equation.DSMT4" ShapeID="_x0000_i1124" DrawAspect="Content" ObjectID="_1507551522" r:id="rId144"/>
        </w:object>
      </w:r>
      <w:r>
        <w:rPr>
          <w:sz w:val="22"/>
          <w:szCs w:val="22"/>
        </w:rPr>
        <w:t xml:space="preserve">và các hằng số </w:t>
      </w:r>
      <w:r>
        <w:rPr>
          <w:i/>
          <w:sz w:val="22"/>
          <w:szCs w:val="22"/>
        </w:rPr>
        <w:t>p = p(t) &gt; 1</w:t>
      </w:r>
      <w:r>
        <w:rPr>
          <w:sz w:val="22"/>
          <w:szCs w:val="22"/>
        </w:rPr>
        <w:t xml:space="preserve">, C=C(t) </w:t>
      </w:r>
      <w:r>
        <w:rPr>
          <w:position w:val="-10"/>
          <w:sz w:val="22"/>
          <w:szCs w:val="22"/>
        </w:rPr>
        <w:object w:dxaOrig="1180" w:dyaOrig="360">
          <v:shape id="_x0000_i1125" type="#_x0000_t75" style="width:57.8pt;height:18.55pt" o:ole="">
            <v:imagedata r:id="rId145" o:title=""/>
          </v:shape>
          <o:OLEObject Type="Embed" ProgID="Equation.DSMT4" ShapeID="_x0000_i1125" DrawAspect="Content" ObjectID="_1507551523" r:id="rId146"/>
        </w:object>
      </w:r>
      <w:r>
        <w:rPr>
          <w:sz w:val="22"/>
          <w:szCs w:val="22"/>
        </w:rPr>
        <w:t xml:space="preserve">, </w:t>
      </w:r>
      <w:r>
        <w:rPr>
          <w:position w:val="-14"/>
          <w:sz w:val="22"/>
          <w:szCs w:val="22"/>
        </w:rPr>
        <w:object w:dxaOrig="1400" w:dyaOrig="380">
          <v:shape id="_x0000_i1126" type="#_x0000_t75" style="width:69.25pt;height:18.55pt" o:ole="">
            <v:imagedata r:id="rId147" o:title=""/>
          </v:shape>
          <o:OLEObject Type="Embed" ProgID="Equation.DSMT4" ShapeID="_x0000_i1126" DrawAspect="Content" ObjectID="_1507551524" r:id="rId148"/>
        </w:object>
      </w:r>
      <w:r>
        <w:rPr>
          <w:sz w:val="22"/>
          <w:szCs w:val="22"/>
        </w:rPr>
        <w:t>,</w:t>
      </w:r>
      <w:r>
        <w:rPr>
          <w:position w:val="-6"/>
          <w:sz w:val="22"/>
          <w:szCs w:val="22"/>
        </w:rPr>
        <w:object w:dxaOrig="980" w:dyaOrig="279">
          <v:shape id="_x0000_i1127" type="#_x0000_t75" style="width:49.1pt;height:14.75pt" o:ole="">
            <v:imagedata r:id="rId149" o:title=""/>
          </v:shape>
          <o:OLEObject Type="Embed" ProgID="Equation.DSMT4" ShapeID="_x0000_i1127" DrawAspect="Content" ObjectID="_1507551525" r:id="rId150"/>
        </w:object>
      </w:r>
      <w:r>
        <w:rPr>
          <w:sz w:val="22"/>
          <w:szCs w:val="22"/>
        </w:rPr>
        <w:t>. Thuật toán lặp FCM cực tiểu hóa hàm mục tiêu:</w:t>
      </w:r>
    </w:p>
    <w:p>
      <w:pPr>
        <w:tabs>
          <w:tab w:val="right" w:pos="4536"/>
        </w:tabs>
        <w:spacing w:after="60"/>
        <w:ind w:firstLine="454"/>
        <w:contextualSpacing/>
        <w:jc w:val="both"/>
        <w:rPr>
          <w:sz w:val="22"/>
          <w:szCs w:val="22"/>
        </w:rPr>
      </w:pPr>
      <w:r>
        <w:rPr>
          <w:sz w:val="22"/>
          <w:szCs w:val="22"/>
        </w:rPr>
        <w:t xml:space="preserve">  </w:t>
      </w:r>
      <w:r>
        <w:rPr>
          <w:position w:val="-10"/>
          <w:sz w:val="22"/>
          <w:szCs w:val="22"/>
        </w:rPr>
        <w:object w:dxaOrig="960" w:dyaOrig="320">
          <v:shape id="_x0000_i1128" type="#_x0000_t75" style="width:48.55pt;height:15.25pt" o:ole="">
            <v:imagedata r:id="rId151" o:title=""/>
          </v:shape>
          <o:OLEObject Type="Embed" ProgID="Equation.DSMT4" ShapeID="_x0000_i1128" DrawAspect="Content" ObjectID="_1507551526" r:id="rId152"/>
        </w:object>
      </w:r>
      <w:r>
        <w:rPr>
          <w:sz w:val="22"/>
          <w:szCs w:val="22"/>
        </w:rPr>
        <w:t xml:space="preserve"> </w:t>
      </w:r>
      <w:r>
        <w:rPr>
          <w:position w:val="-28"/>
          <w:sz w:val="22"/>
          <w:szCs w:val="22"/>
        </w:rPr>
        <w:object w:dxaOrig="2360" w:dyaOrig="720">
          <v:shape id="_x0000_i1168" type="#_x0000_t75" style="width:109.65pt;height:36.55pt" o:ole="">
            <v:imagedata r:id="rId153" o:title=""/>
          </v:shape>
          <o:OLEObject Type="Embed" ProgID="Equation.DSMT4" ShapeID="_x0000_i1168" DrawAspect="Content" ObjectID="_1507551527" r:id="rId154"/>
        </w:object>
      </w:r>
      <w:r>
        <w:rPr>
          <w:sz w:val="22"/>
          <w:szCs w:val="22"/>
        </w:rPr>
        <w:t xml:space="preserve">, </w:t>
      </w:r>
      <w:r>
        <w:rPr>
          <w:sz w:val="22"/>
          <w:szCs w:val="22"/>
        </w:rPr>
        <w:tab/>
      </w:r>
      <w:r>
        <w:rPr>
          <w:color w:val="FF0000"/>
          <w:sz w:val="22"/>
          <w:szCs w:val="22"/>
        </w:rPr>
        <w:t>(3.1)</w:t>
      </w:r>
      <w:r>
        <w:rPr>
          <w:sz w:val="22"/>
          <w:szCs w:val="22"/>
        </w:rPr>
        <w:t xml:space="preserve"> </w:t>
      </w:r>
    </w:p>
    <w:p>
      <w:pPr>
        <w:tabs>
          <w:tab w:val="right" w:pos="4536"/>
        </w:tabs>
        <w:spacing w:after="60" w:line="288" w:lineRule="auto"/>
        <w:ind w:firstLine="454"/>
        <w:contextualSpacing/>
        <w:jc w:val="both"/>
        <w:rPr>
          <w:sz w:val="22"/>
          <w:szCs w:val="22"/>
        </w:rPr>
      </w:pPr>
      <w:r>
        <w:rPr>
          <w:sz w:val="22"/>
          <w:szCs w:val="22"/>
        </w:rPr>
        <w:t xml:space="preserve">với độ đo khoảng cách Ơcơlit, </w:t>
      </w:r>
      <w:r>
        <w:rPr>
          <w:position w:val="-14"/>
          <w:sz w:val="22"/>
          <w:szCs w:val="22"/>
        </w:rPr>
        <w:object w:dxaOrig="1240" w:dyaOrig="440">
          <v:shape id="_x0000_i1129" type="#_x0000_t75" style="width:44.75pt;height:21.8pt" o:ole="">
            <v:imagedata r:id="rId155" o:title=""/>
          </v:shape>
          <o:OLEObject Type="Embed" ProgID="Equation.DSMT4" ShapeID="_x0000_i1129" DrawAspect="Content" ObjectID="_1507551528" r:id="rId156"/>
        </w:object>
      </w:r>
      <w:r>
        <w:rPr>
          <w:sz w:val="22"/>
          <w:szCs w:val="22"/>
        </w:rPr>
        <w:t xml:space="preserve">  </w:t>
      </w:r>
      <w:r>
        <w:rPr>
          <w:position w:val="-30"/>
          <w:sz w:val="22"/>
          <w:szCs w:val="22"/>
        </w:rPr>
        <w:object w:dxaOrig="1780" w:dyaOrig="700">
          <v:shape id="_x0000_i1130" type="#_x0000_t75" style="width:69.8pt;height:34.9pt" o:ole="">
            <v:imagedata r:id="rId157" o:title=""/>
          </v:shape>
          <o:OLEObject Type="Embed" ProgID="Equation.DSMT4" ShapeID="_x0000_i1130" DrawAspect="Content" ObjectID="_1507551529" r:id="rId158"/>
        </w:object>
      </w:r>
      <w:r>
        <w:rPr>
          <w:sz w:val="22"/>
          <w:szCs w:val="22"/>
        </w:rPr>
        <w:t xml:space="preserve"> và các ràng buộc biến như sau:</w:t>
      </w:r>
    </w:p>
    <w:p>
      <w:pPr>
        <w:spacing w:after="60"/>
        <w:ind w:firstLine="454"/>
        <w:contextualSpacing/>
        <w:jc w:val="both"/>
        <w:rPr>
          <w:sz w:val="22"/>
          <w:szCs w:val="22"/>
        </w:rPr>
      </w:pPr>
      <w:r>
        <w:rPr>
          <w:sz w:val="22"/>
          <w:szCs w:val="22"/>
        </w:rPr>
        <w:t xml:space="preserve">(1) </w:t>
      </w:r>
      <w:r>
        <w:rPr>
          <w:position w:val="-12"/>
          <w:sz w:val="22"/>
          <w:szCs w:val="22"/>
        </w:rPr>
        <w:object w:dxaOrig="3060" w:dyaOrig="320">
          <v:shape id="_x0000_i1169" type="#_x0000_t75" style="width:153.25pt;height:15.8pt" o:ole="">
            <v:imagedata r:id="rId159" o:title=""/>
          </v:shape>
          <o:OLEObject Type="Embed" ProgID="Equation.DSMT4" ShapeID="_x0000_i1169" DrawAspect="Content" ObjectID="_1507551530" r:id="rId160"/>
        </w:object>
      </w:r>
    </w:p>
    <w:p>
      <w:pPr>
        <w:spacing w:after="60"/>
        <w:ind w:firstLine="454"/>
        <w:contextualSpacing/>
        <w:jc w:val="both"/>
        <w:rPr>
          <w:sz w:val="22"/>
          <w:szCs w:val="22"/>
        </w:rPr>
      </w:pPr>
      <w:r>
        <w:rPr>
          <w:sz w:val="22"/>
          <w:szCs w:val="22"/>
        </w:rPr>
        <w:t xml:space="preserve">(2) </w:t>
      </w:r>
      <w:r>
        <w:rPr>
          <w:position w:val="-28"/>
          <w:sz w:val="22"/>
          <w:szCs w:val="22"/>
        </w:rPr>
        <w:object w:dxaOrig="1740" w:dyaOrig="660">
          <v:shape id="_x0000_i1170" type="#_x0000_t75" style="width:86.75pt;height:31.65pt" o:ole="">
            <v:imagedata r:id="rId161" o:title=""/>
          </v:shape>
          <o:OLEObject Type="Embed" ProgID="Equation.DSMT4" ShapeID="_x0000_i1170" DrawAspect="Content" ObjectID="_1507551531" r:id="rId162"/>
        </w:object>
      </w:r>
      <w:r>
        <w:rPr>
          <w:sz w:val="22"/>
          <w:szCs w:val="22"/>
        </w:rPr>
        <w:t>,</w:t>
      </w:r>
    </w:p>
    <w:p>
      <w:pPr>
        <w:spacing w:after="60"/>
        <w:ind w:firstLine="454"/>
        <w:contextualSpacing/>
        <w:jc w:val="both"/>
        <w:rPr>
          <w:sz w:val="22"/>
          <w:szCs w:val="22"/>
        </w:rPr>
      </w:pPr>
      <w:r>
        <w:rPr>
          <w:sz w:val="22"/>
          <w:szCs w:val="22"/>
        </w:rPr>
        <w:t xml:space="preserve">(3) </w:t>
      </w:r>
      <w:r>
        <w:rPr>
          <w:position w:val="-28"/>
          <w:sz w:val="22"/>
          <w:szCs w:val="22"/>
        </w:rPr>
        <w:object w:dxaOrig="1820" w:dyaOrig="660">
          <v:shape id="_x0000_i1171" type="#_x0000_t75" style="width:91.1pt;height:32.75pt" o:ole="">
            <v:imagedata r:id="rId163" o:title=""/>
          </v:shape>
          <o:OLEObject Type="Embed" ProgID="Equation.DSMT4" ShapeID="_x0000_i1171" DrawAspect="Content" ObjectID="_1507551532" r:id="rId164"/>
        </w:object>
      </w:r>
      <w:r>
        <w:rPr>
          <w:sz w:val="22"/>
          <w:szCs w:val="22"/>
        </w:rPr>
        <w:t>,</w:t>
      </w:r>
    </w:p>
    <w:bookmarkEnd w:id="1"/>
    <w:p>
      <w:pPr>
        <w:spacing w:after="60" w:line="288" w:lineRule="auto"/>
        <w:contextualSpacing/>
        <w:jc w:val="both"/>
        <w:outlineLvl w:val="2"/>
        <w:rPr>
          <w:sz w:val="22"/>
          <w:szCs w:val="22"/>
        </w:rPr>
      </w:pPr>
      <w:r>
        <w:rPr>
          <w:b/>
          <w:color w:val="FF0000"/>
          <w:sz w:val="22"/>
          <w:szCs w:val="22"/>
        </w:rPr>
        <w:t>Định nghĩa 3.1</w:t>
      </w:r>
      <w:r>
        <w:rPr>
          <w:sz w:val="22"/>
          <w:szCs w:val="22"/>
        </w:rPr>
        <w:t xml:space="preserve">: Độ lệch chuẩn ở cụm </w:t>
      </w:r>
      <w:r>
        <w:rPr>
          <w:i/>
          <w:sz w:val="22"/>
          <w:szCs w:val="22"/>
        </w:rPr>
        <w:t>c (1≤c≤C)</w:t>
      </w:r>
      <w:r>
        <w:rPr>
          <w:sz w:val="22"/>
          <w:szCs w:val="22"/>
        </w:rPr>
        <w:t xml:space="preserve"> trên dữ liệu </w:t>
      </w:r>
      <w:r>
        <w:rPr>
          <w:position w:val="-16"/>
          <w:sz w:val="22"/>
          <w:szCs w:val="22"/>
        </w:rPr>
        <w:object w:dxaOrig="920" w:dyaOrig="440">
          <v:shape id="_x0000_i1131" type="#_x0000_t75" style="width:45.25pt;height:21.8pt" o:ole="">
            <v:imagedata r:id="rId165" o:title=""/>
          </v:shape>
          <o:OLEObject Type="Embed" ProgID="Equation.DSMT4" ShapeID="_x0000_i1131" DrawAspect="Content" ObjectID="_1507551533" r:id="rId166"/>
        </w:object>
      </w:r>
      <w:r>
        <w:rPr>
          <w:sz w:val="22"/>
          <w:szCs w:val="22"/>
        </w:rPr>
        <w:t xml:space="preserve">có </w:t>
      </w:r>
      <w:r>
        <w:rPr>
          <w:i/>
          <w:sz w:val="22"/>
          <w:szCs w:val="22"/>
        </w:rPr>
        <w:t>C</w:t>
      </w:r>
      <w:r>
        <w:rPr>
          <w:sz w:val="22"/>
          <w:szCs w:val="22"/>
        </w:rPr>
        <w:t xml:space="preserve"> cụm:</w:t>
      </w:r>
    </w:p>
    <w:p>
      <w:pPr>
        <w:tabs>
          <w:tab w:val="right" w:pos="4536"/>
        </w:tabs>
        <w:spacing w:after="60"/>
        <w:ind w:firstLine="142"/>
        <w:contextualSpacing/>
        <w:jc w:val="both"/>
        <w:rPr>
          <w:sz w:val="22"/>
          <w:szCs w:val="22"/>
        </w:rPr>
      </w:pPr>
      <w:r>
        <w:rPr>
          <w:position w:val="-28"/>
          <w:sz w:val="22"/>
          <w:szCs w:val="22"/>
        </w:rPr>
        <w:object w:dxaOrig="5020" w:dyaOrig="720">
          <v:shape id="_x0000_i1172" type="#_x0000_t75" style="width:200.2pt;height:37.65pt" o:ole="">
            <v:imagedata r:id="rId167" o:title=""/>
          </v:shape>
          <o:OLEObject Type="Embed" ProgID="Equation.DSMT4" ShapeID="_x0000_i1172" DrawAspect="Content" ObjectID="_1507551534" r:id="rId168"/>
        </w:object>
      </w:r>
      <w:r>
        <w:rPr>
          <w:sz w:val="22"/>
          <w:szCs w:val="22"/>
        </w:rPr>
        <w:t xml:space="preserve">, </w:t>
      </w:r>
      <w:r>
        <w:rPr>
          <w:color w:val="FF0000"/>
          <w:sz w:val="22"/>
          <w:szCs w:val="22"/>
        </w:rPr>
        <w:t>(3.2)</w:t>
      </w:r>
    </w:p>
    <w:p>
      <w:pPr>
        <w:spacing w:after="60" w:line="288" w:lineRule="auto"/>
        <w:contextualSpacing/>
        <w:jc w:val="both"/>
        <w:outlineLvl w:val="2"/>
        <w:rPr>
          <w:sz w:val="22"/>
          <w:szCs w:val="22"/>
        </w:rPr>
      </w:pPr>
      <w:r>
        <w:rPr>
          <w:b/>
          <w:color w:val="FF0000"/>
          <w:sz w:val="22"/>
          <w:szCs w:val="22"/>
        </w:rPr>
        <w:t>Mệnh đề 3.1:</w:t>
      </w:r>
      <w:r>
        <w:rPr>
          <w:sz w:val="22"/>
          <w:szCs w:val="22"/>
        </w:rPr>
        <w:t xml:space="preserve"> Nếu </w:t>
      </w:r>
      <w:r>
        <w:rPr>
          <w:position w:val="-14"/>
          <w:sz w:val="22"/>
          <w:szCs w:val="22"/>
        </w:rPr>
        <w:object w:dxaOrig="675" w:dyaOrig="435">
          <v:shape id="_x0000_i1132" type="#_x0000_t75" style="width:33.8pt;height:21.25pt" o:ole="">
            <v:imagedata r:id="rId169" o:title=""/>
          </v:shape>
          <o:OLEObject Type="Embed" ProgID="Equation.DSMT4" ShapeID="_x0000_i1132" DrawAspect="Content" ObjectID="_1507551535" r:id="rId170"/>
        </w:object>
      </w:r>
      <w:r>
        <w:rPr>
          <w:sz w:val="22"/>
          <w:szCs w:val="22"/>
        </w:rPr>
        <w:t xml:space="preserve">tập </w:t>
      </w:r>
      <w:r>
        <w:rPr>
          <w:i/>
          <w:sz w:val="22"/>
          <w:szCs w:val="22"/>
        </w:rPr>
        <w:t>C</w:t>
      </w:r>
      <w:r>
        <w:rPr>
          <w:sz w:val="22"/>
          <w:szCs w:val="22"/>
        </w:rPr>
        <w:t xml:space="preserve"> véc tơ tâm </w:t>
      </w:r>
      <w:r>
        <w:rPr>
          <w:i/>
          <w:sz w:val="22"/>
          <w:szCs w:val="22"/>
        </w:rPr>
        <w:t>m</w:t>
      </w:r>
      <w:r>
        <w:rPr>
          <w:sz w:val="22"/>
          <w:szCs w:val="22"/>
        </w:rPr>
        <w:t xml:space="preserve"> chiều (đầu ra của thuật toán phân cụm sử dụng FCM), </w:t>
      </w:r>
      <w:r>
        <w:rPr>
          <w:position w:val="-4"/>
          <w:sz w:val="22"/>
          <w:szCs w:val="22"/>
        </w:rPr>
        <w:object w:dxaOrig="220" w:dyaOrig="220">
          <v:shape id="_x0000_i1133" type="#_x0000_t75" style="width:10.9pt;height:10.9pt" o:ole="">
            <v:imagedata r:id="rId171" o:title=""/>
          </v:shape>
          <o:OLEObject Type="Embed" ProgID="Equation.DSMT4" ShapeID="_x0000_i1133" DrawAspect="Content" ObjectID="_1507551536" r:id="rId172"/>
        </w:object>
      </w:r>
      <w:r>
        <w:rPr>
          <w:i/>
          <w:sz w:val="22"/>
          <w:szCs w:val="22"/>
        </w:rPr>
        <w:t>c=1,2…,C</w:t>
      </w:r>
      <w:r>
        <w:rPr>
          <w:sz w:val="22"/>
          <w:szCs w:val="22"/>
        </w:rPr>
        <w:t xml:space="preserve"> thì độ lệch chuẩn của cụm c tính theo công thức sau:</w:t>
      </w:r>
    </w:p>
    <w:p>
      <w:pPr>
        <w:tabs>
          <w:tab w:val="right" w:pos="4536"/>
        </w:tabs>
        <w:spacing w:after="60"/>
        <w:ind w:firstLine="142"/>
        <w:contextualSpacing/>
        <w:jc w:val="both"/>
        <w:rPr>
          <w:sz w:val="22"/>
          <w:szCs w:val="22"/>
        </w:rPr>
      </w:pPr>
      <w:r>
        <w:rPr>
          <w:position w:val="-28"/>
          <w:sz w:val="22"/>
          <w:szCs w:val="22"/>
        </w:rPr>
        <w:object w:dxaOrig="4000" w:dyaOrig="680">
          <v:shape id="_x0000_i1134" type="#_x0000_t75" style="width:196.35pt;height:32.75pt" o:ole="">
            <v:imagedata r:id="rId173" o:title=""/>
          </v:shape>
          <o:OLEObject Type="Embed" ProgID="Equation.DSMT4" ShapeID="_x0000_i1134" DrawAspect="Content" ObjectID="_1507551537" r:id="rId174"/>
        </w:object>
      </w:r>
      <w:r>
        <w:rPr>
          <w:sz w:val="22"/>
          <w:szCs w:val="22"/>
        </w:rPr>
        <w:t xml:space="preserve">, </w:t>
      </w:r>
      <w:r>
        <w:rPr>
          <w:color w:val="FF0000"/>
          <w:sz w:val="22"/>
          <w:szCs w:val="22"/>
        </w:rPr>
        <w:t>(3.3)</w:t>
      </w:r>
    </w:p>
    <w:p>
      <w:pPr>
        <w:spacing w:after="60" w:line="288" w:lineRule="auto"/>
        <w:contextualSpacing/>
        <w:jc w:val="both"/>
        <w:outlineLvl w:val="2"/>
        <w:rPr>
          <w:i/>
          <w:sz w:val="22"/>
          <w:szCs w:val="22"/>
        </w:rPr>
      </w:pPr>
      <w:r>
        <w:rPr>
          <w:sz w:val="22"/>
          <w:szCs w:val="22"/>
        </w:rPr>
        <w:t>Chứng minh: xem phụ lục A.</w:t>
      </w:r>
    </w:p>
    <w:p>
      <w:pPr>
        <w:spacing w:after="60" w:line="288" w:lineRule="auto"/>
        <w:contextualSpacing/>
        <w:jc w:val="both"/>
        <w:outlineLvl w:val="2"/>
        <w:rPr>
          <w:b/>
          <w:i/>
          <w:sz w:val="22"/>
          <w:szCs w:val="22"/>
        </w:rPr>
      </w:pPr>
      <w:r>
        <w:rPr>
          <w:b/>
          <w:sz w:val="22"/>
          <w:szCs w:val="22"/>
        </w:rPr>
        <w:t>Định</w:t>
      </w:r>
      <w:r>
        <w:rPr>
          <w:b/>
          <w:i/>
          <w:sz w:val="22"/>
          <w:szCs w:val="22"/>
        </w:rPr>
        <w:t xml:space="preserve"> </w:t>
      </w:r>
      <w:r>
        <w:rPr>
          <w:b/>
          <w:sz w:val="22"/>
          <w:szCs w:val="22"/>
        </w:rPr>
        <w:t>nghĩa 3.2:</w:t>
      </w:r>
      <w:r>
        <w:rPr>
          <w:b/>
          <w:i/>
          <w:sz w:val="22"/>
          <w:szCs w:val="22"/>
        </w:rPr>
        <w:t xml:space="preserve"> </w:t>
      </w:r>
      <w:r>
        <w:rPr>
          <w:sz w:val="22"/>
          <w:szCs w:val="22"/>
        </w:rPr>
        <w:t>Phép chuẩn hóa</w:t>
      </w:r>
      <w:r>
        <w:rPr>
          <w:b/>
          <w:i/>
          <w:sz w:val="22"/>
          <w:szCs w:val="22"/>
        </w:rPr>
        <w:t xml:space="preserve"> </w:t>
      </w:r>
      <w:r>
        <w:rPr>
          <w:b/>
          <w:i/>
          <w:position w:val="-6"/>
          <w:sz w:val="22"/>
          <w:szCs w:val="22"/>
        </w:rPr>
        <w:object w:dxaOrig="1125" w:dyaOrig="285">
          <v:shape id="_x0000_i1135" type="#_x0000_t75" style="width:56.2pt;height:14.75pt" o:ole="">
            <v:imagedata r:id="rId175" o:title=""/>
          </v:shape>
          <o:OLEObject Type="Embed" ProgID="Equation.DSMT4" ShapeID="_x0000_i1135" DrawAspect="Content" ObjectID="_1507551538" r:id="rId176"/>
        </w:object>
      </w:r>
    </w:p>
    <w:p>
      <w:pPr>
        <w:tabs>
          <w:tab w:val="right" w:pos="4536"/>
        </w:tabs>
        <w:spacing w:after="60"/>
        <w:ind w:firstLine="454"/>
        <w:contextualSpacing/>
        <w:jc w:val="both"/>
        <w:rPr>
          <w:color w:val="FF0000"/>
          <w:sz w:val="22"/>
          <w:szCs w:val="22"/>
        </w:rPr>
      </w:pPr>
      <w:r>
        <w:rPr>
          <w:color w:val="FF0000"/>
          <w:position w:val="-14"/>
          <w:sz w:val="22"/>
          <w:szCs w:val="22"/>
        </w:rPr>
        <w:object w:dxaOrig="4280" w:dyaOrig="420">
          <v:shape id="_x0000_i1136" type="#_x0000_t75" style="width:184.35pt;height:21.25pt" o:ole="">
            <v:imagedata r:id="rId177" o:title=""/>
          </v:shape>
          <o:OLEObject Type="Embed" ProgID="Equation.DSMT4" ShapeID="_x0000_i1136" DrawAspect="Content" ObjectID="_1507551539" r:id="rId178"/>
        </w:object>
      </w:r>
      <w:r>
        <w:rPr>
          <w:color w:val="FF0000"/>
          <w:sz w:val="22"/>
          <w:szCs w:val="22"/>
        </w:rPr>
        <w:t xml:space="preserve">  </w:t>
      </w:r>
    </w:p>
    <w:p>
      <w:pPr>
        <w:tabs>
          <w:tab w:val="right" w:pos="4536"/>
        </w:tabs>
        <w:spacing w:after="60"/>
        <w:ind w:firstLine="454"/>
        <w:contextualSpacing/>
        <w:jc w:val="both"/>
        <w:rPr>
          <w:color w:val="FF0000"/>
          <w:sz w:val="22"/>
          <w:szCs w:val="22"/>
        </w:rPr>
      </w:pPr>
      <w:r>
        <w:rPr>
          <w:position w:val="-24"/>
          <w:sz w:val="22"/>
          <w:szCs w:val="22"/>
        </w:rPr>
        <w:object w:dxaOrig="3620" w:dyaOrig="1040">
          <v:shape id="_x0000_i1137" type="#_x0000_t75" style="width:181.1pt;height:52.35pt" o:ole="">
            <v:imagedata r:id="rId179" o:title=""/>
          </v:shape>
          <o:OLEObject Type="Embed" ProgID="Equation.DSMT4" ShapeID="_x0000_i1137" DrawAspect="Content" ObjectID="_1507551540" r:id="rId180"/>
        </w:object>
      </w:r>
      <w:r>
        <w:rPr>
          <w:sz w:val="22"/>
          <w:szCs w:val="22"/>
        </w:rPr>
        <w:t xml:space="preserve">,  </w:t>
      </w:r>
      <w:r>
        <w:rPr>
          <w:color w:val="FF0000"/>
          <w:sz w:val="22"/>
          <w:szCs w:val="22"/>
        </w:rPr>
        <w:t>(3.4)</w:t>
      </w:r>
    </w:p>
    <w:p>
      <w:pPr>
        <w:spacing w:after="60" w:line="288" w:lineRule="auto"/>
        <w:contextualSpacing/>
        <w:jc w:val="both"/>
        <w:outlineLvl w:val="2"/>
        <w:rPr>
          <w:sz w:val="22"/>
          <w:szCs w:val="22"/>
        </w:rPr>
      </w:pPr>
      <w:r>
        <w:rPr>
          <w:b/>
          <w:sz w:val="22"/>
          <w:szCs w:val="22"/>
        </w:rPr>
        <w:t>Mệnh đề 3.2</w:t>
      </w:r>
      <w:r>
        <w:rPr>
          <w:sz w:val="22"/>
          <w:szCs w:val="22"/>
        </w:rPr>
        <w:t xml:space="preserve">: </w:t>
      </w:r>
      <w:r>
        <w:rPr>
          <w:position w:val="-6"/>
          <w:sz w:val="22"/>
          <w:szCs w:val="22"/>
        </w:rPr>
        <w:object w:dxaOrig="1040" w:dyaOrig="279">
          <v:shape id="_x0000_i1138" type="#_x0000_t75" style="width:52.35pt;height:14.2pt" o:ole="">
            <v:imagedata r:id="rId181" o:title=""/>
          </v:shape>
          <o:OLEObject Type="Embed" ProgID="Equation.DSMT4" ShapeID="_x0000_i1138" DrawAspect="Content" ObjectID="_1507551541" r:id="rId182"/>
        </w:object>
      </w:r>
      <w:r>
        <w:rPr>
          <w:sz w:val="22"/>
          <w:szCs w:val="22"/>
        </w:rPr>
        <w:t xml:space="preserve"> bảo toàn thứ tự. </w:t>
      </w:r>
    </w:p>
    <w:p>
      <w:pPr>
        <w:spacing w:after="60" w:line="288" w:lineRule="auto"/>
        <w:contextualSpacing/>
        <w:jc w:val="both"/>
        <w:outlineLvl w:val="2"/>
        <w:rPr>
          <w:sz w:val="22"/>
          <w:szCs w:val="22"/>
        </w:rPr>
      </w:pPr>
      <w:r>
        <w:rPr>
          <w:sz w:val="22"/>
          <w:szCs w:val="22"/>
        </w:rPr>
        <w:t>Chứng minh: Xem phụ lục A.</w:t>
      </w:r>
    </w:p>
    <w:p>
      <w:pPr>
        <w:spacing w:after="60" w:line="288" w:lineRule="auto"/>
        <w:ind w:firstLine="454"/>
        <w:contextualSpacing/>
        <w:jc w:val="both"/>
        <w:rPr>
          <w:sz w:val="22"/>
          <w:szCs w:val="22"/>
        </w:rPr>
      </w:pPr>
      <w:r>
        <w:rPr>
          <w:sz w:val="22"/>
          <w:szCs w:val="22"/>
        </w:rPr>
        <w:lastRenderedPageBreak/>
        <w:t xml:space="preserve"> Như vậy </w:t>
      </w:r>
      <w:r>
        <w:rPr>
          <w:position w:val="-6"/>
          <w:sz w:val="22"/>
          <w:szCs w:val="22"/>
        </w:rPr>
        <w:object w:dxaOrig="1040" w:dyaOrig="279">
          <v:shape id="_x0000_i1139" type="#_x0000_t75" style="width:52.35pt;height:14.2pt" o:ole="">
            <v:imagedata r:id="rId181" o:title=""/>
          </v:shape>
          <o:OLEObject Type="Embed" ProgID="Equation.DSMT4" ShapeID="_x0000_i1139" DrawAspect="Content" ObjectID="_1507551542" r:id="rId183"/>
        </w:object>
      </w:r>
      <w:r>
        <w:rPr>
          <w:sz w:val="22"/>
          <w:szCs w:val="22"/>
        </w:rPr>
        <w:t xml:space="preserve"> có thể xem là mở rộng của  phép chuẩn hóa </w:t>
      </w:r>
      <w:r>
        <w:rPr>
          <w:position w:val="-6"/>
          <w:sz w:val="22"/>
          <w:szCs w:val="22"/>
        </w:rPr>
        <w:object w:dxaOrig="345" w:dyaOrig="285">
          <v:shape id="_x0000_i1140" type="#_x0000_t75" style="width:17.45pt;height:14.75pt" o:ole="">
            <v:imagedata r:id="rId184" o:title=""/>
          </v:shape>
          <o:OLEObject Type="Embed" ProgID="Equation.DSMT4" ShapeID="_x0000_i1140" DrawAspect="Content" ObjectID="_1507551543" r:id="rId185"/>
        </w:object>
      </w:r>
      <w:r>
        <w:rPr>
          <w:sz w:val="22"/>
          <w:szCs w:val="22"/>
        </w:rPr>
        <w:t xml:space="preserve"> (Khi không phân cụm, </w:t>
      </w:r>
      <w:r>
        <w:rPr>
          <w:i/>
          <w:sz w:val="22"/>
          <w:szCs w:val="22"/>
        </w:rPr>
        <w:t>C</w:t>
      </w:r>
      <w:r>
        <w:rPr>
          <w:sz w:val="22"/>
          <w:szCs w:val="22"/>
        </w:rPr>
        <w:t xml:space="preserve">=1) Hình 3.1 cho một minh họa của </w:t>
      </w:r>
      <w:r>
        <w:rPr>
          <w:position w:val="-6"/>
          <w:sz w:val="22"/>
          <w:szCs w:val="22"/>
        </w:rPr>
        <w:object w:dxaOrig="1040" w:dyaOrig="279">
          <v:shape id="_x0000_i1141" type="#_x0000_t75" style="width:52.35pt;height:14.2pt" o:ole="">
            <v:imagedata r:id="rId181" o:title=""/>
          </v:shape>
          <o:OLEObject Type="Embed" ProgID="Equation.DSMT4" ShapeID="_x0000_i1141" DrawAspect="Content" ObjectID="_1507551544" r:id="rId186"/>
        </w:object>
      </w:r>
      <w:r>
        <w:rPr>
          <w:sz w:val="22"/>
          <w:szCs w:val="22"/>
        </w:rPr>
        <w:t xml:space="preserve">, ngoài ra các phản ví dụ 1-3 cho các phép biến đổi mở rộng </w:t>
      </w:r>
      <w:r>
        <w:rPr>
          <w:position w:val="-6"/>
          <w:sz w:val="22"/>
          <w:szCs w:val="22"/>
        </w:rPr>
        <w:object w:dxaOrig="320" w:dyaOrig="279">
          <v:shape id="_x0000_i1142" type="#_x0000_t75" style="width:16.35pt;height:14.75pt" o:ole="">
            <v:imagedata r:id="rId187" o:title=""/>
          </v:shape>
          <o:OLEObject Type="Embed" ProgID="Equation.DSMT4" ShapeID="_x0000_i1142" DrawAspect="Content" ObjectID="_1507551545" r:id="rId188"/>
        </w:object>
      </w:r>
      <w:r>
        <w:rPr>
          <w:sz w:val="22"/>
          <w:szCs w:val="22"/>
        </w:rPr>
        <w:t xml:space="preserve"> sử dụng FCM không bảo toàn thứ tự cũng được cho dưới đây để so sánh.</w:t>
      </w:r>
    </w:p>
    <w:p>
      <w:pPr>
        <w:spacing w:after="60" w:line="288" w:lineRule="auto"/>
        <w:contextualSpacing/>
        <w:jc w:val="both"/>
        <w:rPr>
          <w:sz w:val="22"/>
          <w:szCs w:val="22"/>
        </w:rPr>
      </w:pPr>
      <w:r>
        <w:rPr>
          <w:noProof/>
        </w:rPr>
        <mc:AlternateContent>
          <mc:Choice Requires="wpc">
            <w:drawing>
              <wp:inline distT="0" distB="0" distL="0" distR="0">
                <wp:extent cx="3024505" cy="1597660"/>
                <wp:effectExtent l="0" t="0" r="4445" b="0"/>
                <wp:docPr id="262" name="Canvas 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8" name="Straight Connector 11"/>
                        <wps:cNvCnPr>
                          <a:cxnSpLocks noChangeShapeType="1"/>
                        </wps:cNvCnPr>
                        <wps:spPr bwMode="auto">
                          <a:xfrm flipV="1">
                            <a:off x="21590" y="978535"/>
                            <a:ext cx="2884171" cy="889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wpg:cNvPr id="229" name="Group 10"/>
                        <wpg:cNvGrpSpPr>
                          <a:grpSpLocks/>
                        </wpg:cNvGrpSpPr>
                        <wpg:grpSpPr bwMode="auto">
                          <a:xfrm>
                            <a:off x="68580" y="196215"/>
                            <a:ext cx="806450" cy="793114"/>
                            <a:chOff x="2137" y="1765"/>
                            <a:chExt cx="9678" cy="7930"/>
                          </a:xfrm>
                        </wpg:grpSpPr>
                        <wps:wsp>
                          <wps:cNvPr id="230" name="Straight Connector 12"/>
                          <wps:cNvCnPr>
                            <a:cxnSpLocks noChangeShapeType="1"/>
                          </wps:cNvCnPr>
                          <wps:spPr bwMode="auto">
                            <a:xfrm>
                              <a:off x="6912" y="1765"/>
                              <a:ext cx="0" cy="7931"/>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wps:wsp>
                          <wps:cNvPr id="231" name="Straight Connector 13"/>
                          <wps:cNvCnPr>
                            <a:cxnSpLocks noChangeShapeType="1"/>
                          </wps:cNvCnPr>
                          <wps:spPr bwMode="auto">
                            <a:xfrm flipH="1">
                              <a:off x="2137" y="1766"/>
                              <a:ext cx="4775"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32" name="Straight Connector 141"/>
                          <wps:cNvCnPr>
                            <a:cxnSpLocks noChangeShapeType="1"/>
                          </wps:cNvCnPr>
                          <wps:spPr bwMode="auto">
                            <a:xfrm>
                              <a:off x="6912" y="1766"/>
                              <a:ext cx="4903"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wps:wsp>
                        <wps:cNvPr id="233" name="Straight Connector 15"/>
                        <wps:cNvCnPr>
                          <a:cxnSpLocks noChangeShapeType="1"/>
                        </wps:cNvCnPr>
                        <wps:spPr bwMode="auto">
                          <a:xfrm>
                            <a:off x="1082040" y="447040"/>
                            <a:ext cx="583564" cy="1"/>
                          </a:xfrm>
                          <a:prstGeom prst="line">
                            <a:avLst/>
                          </a:prstGeom>
                          <a:noFill/>
                          <a:ln w="9525">
                            <a:solidFill>
                              <a:srgbClr val="4579B8"/>
                            </a:solidFill>
                            <a:prstDash val="lgDashDot"/>
                            <a:round/>
                            <a:headEnd/>
                            <a:tailEnd/>
                          </a:ln>
                          <a:extLst>
                            <a:ext uri="{909E8E84-426E-40DD-AFC4-6F175D3DCCD1}">
                              <a14:hiddenFill xmlns:a14="http://schemas.microsoft.com/office/drawing/2010/main">
                                <a:noFill/>
                              </a14:hiddenFill>
                            </a:ext>
                          </a:extLst>
                        </wps:spPr>
                        <wps:bodyPr/>
                      </wps:wsp>
                      <wps:wsp>
                        <wps:cNvPr id="234" name="Straight Connector 16"/>
                        <wps:cNvCnPr>
                          <a:cxnSpLocks noChangeShapeType="1"/>
                        </wps:cNvCnPr>
                        <wps:spPr bwMode="auto">
                          <a:xfrm>
                            <a:off x="245745" y="189230"/>
                            <a:ext cx="2741929" cy="7621"/>
                          </a:xfrm>
                          <a:prstGeom prst="line">
                            <a:avLst/>
                          </a:prstGeom>
                          <a:noFill/>
                          <a:ln w="9525">
                            <a:solidFill>
                              <a:srgbClr val="4579B8"/>
                            </a:solidFill>
                            <a:prstDash val="dashDot"/>
                            <a:round/>
                            <a:headEnd/>
                            <a:tailEnd/>
                          </a:ln>
                          <a:extLst>
                            <a:ext uri="{909E8E84-426E-40DD-AFC4-6F175D3DCCD1}">
                              <a14:hiddenFill xmlns:a14="http://schemas.microsoft.com/office/drawing/2010/main">
                                <a:noFill/>
                              </a14:hiddenFill>
                            </a:ext>
                          </a:extLst>
                        </wps:spPr>
                        <wps:bodyPr/>
                      </wps:wsp>
                      <wps:wsp>
                        <wps:cNvPr id="235" name="Text Box 18"/>
                        <wps:cNvSpPr txBox="1">
                          <a:spLocks noChangeArrowheads="1"/>
                        </wps:cNvSpPr>
                        <wps:spPr bwMode="auto">
                          <a:xfrm>
                            <a:off x="46" y="1012673"/>
                            <a:ext cx="367050" cy="2540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b/>
                                  <w:position w:val="-14"/>
                                  <w:sz w:val="16"/>
                                  <w:szCs w:val="16"/>
                                </w:rPr>
                                <w:object w:dxaOrig="800" w:dyaOrig="380">
                                  <v:shape id="_x0000_i1262" type="#_x0000_t75" style="width:22.35pt;height:14.75pt" o:ole="">
                                    <v:imagedata r:id="rId189" o:title=""/>
                                  </v:shape>
                                  <o:OLEObject Type="Embed" ProgID="Equation.DSMT4" ShapeID="_x0000_i1262" DrawAspect="Content" ObjectID="_1507551692" r:id="rId190"/>
                                </w:object>
                              </w:r>
                            </w:p>
                          </w:txbxContent>
                        </wps:txbx>
                        <wps:bodyPr rot="0" vert="horz" wrap="square" lIns="0" tIns="0" rIns="0" bIns="0" anchor="t" anchorCtr="0" upright="1">
                          <a:noAutofit/>
                        </wps:bodyPr>
                      </wps:wsp>
                      <wps:wsp>
                        <wps:cNvPr id="236" name="Text Box 20"/>
                        <wps:cNvSpPr txBox="1">
                          <a:spLocks noChangeArrowheads="1"/>
                        </wps:cNvSpPr>
                        <wps:spPr bwMode="auto">
                          <a:xfrm>
                            <a:off x="558923" y="1012673"/>
                            <a:ext cx="248234" cy="24839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b/>
                                  <w:position w:val="-14"/>
                                  <w:sz w:val="16"/>
                                  <w:szCs w:val="16"/>
                                </w:rPr>
                                <w:object w:dxaOrig="300" w:dyaOrig="380">
                                  <v:shape id="_x0000_i1263" type="#_x0000_t75" style="width:19.65pt;height:17.45pt" o:ole="">
                                    <v:imagedata r:id="rId191" o:title=""/>
                                  </v:shape>
                                  <o:OLEObject Type="Embed" ProgID="Equation.DSMT4" ShapeID="_x0000_i1263" DrawAspect="Content" ObjectID="_1507551693" r:id="rId192"/>
                                </w:object>
                              </w:r>
                            </w:p>
                          </w:txbxContent>
                        </wps:txbx>
                        <wps:bodyPr rot="0" vert="horz" wrap="square" lIns="0" tIns="0" rIns="0" bIns="0" anchor="t" anchorCtr="0" upright="1">
                          <a:noAutofit/>
                        </wps:bodyPr>
                      </wps:wsp>
                      <wps:wsp>
                        <wps:cNvPr id="237" name="Text Box 18"/>
                        <wps:cNvSpPr txBox="1">
                          <a:spLocks noChangeArrowheads="1"/>
                        </wps:cNvSpPr>
                        <wps:spPr bwMode="auto">
                          <a:xfrm>
                            <a:off x="245745" y="670560"/>
                            <a:ext cx="191770" cy="2432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rFonts w:eastAsia="Times New Roman"/>
                                  <w:b/>
                                  <w:position w:val="-14"/>
                                  <w:sz w:val="16"/>
                                  <w:szCs w:val="16"/>
                                </w:rPr>
                                <w:object w:dxaOrig="340" w:dyaOrig="380">
                                  <v:shape id="_x0000_i1264" type="#_x0000_t75" style="width:13.1pt;height:15.25pt" o:ole="">
                                    <v:imagedata r:id="rId193" o:title=""/>
                                  </v:shape>
                                  <o:OLEObject Type="Embed" ProgID="Equation.DSMT4" ShapeID="_x0000_i1264" DrawAspect="Content" ObjectID="_1507551694" r:id="rId194"/>
                                </w:object>
                              </w:r>
                            </w:p>
                          </w:txbxContent>
                        </wps:txbx>
                        <wps:bodyPr rot="0" vert="horz" wrap="square" lIns="0" tIns="0" rIns="0" bIns="0" anchor="t" anchorCtr="0" upright="1">
                          <a:noAutofit/>
                        </wps:bodyPr>
                      </wps:wsp>
                      <wps:wsp>
                        <wps:cNvPr id="238" name="Text Box 22"/>
                        <wps:cNvSpPr txBox="1">
                          <a:spLocks noChangeArrowheads="1"/>
                        </wps:cNvSpPr>
                        <wps:spPr bwMode="auto">
                          <a:xfrm>
                            <a:off x="935474" y="989173"/>
                            <a:ext cx="255935" cy="21209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b/>
                                  <w:position w:val="-14"/>
                                  <w:sz w:val="16"/>
                                  <w:szCs w:val="16"/>
                                </w:rPr>
                                <w:object w:dxaOrig="320" w:dyaOrig="380">
                                  <v:shape id="_x0000_i1265" type="#_x0000_t75" style="width:19.1pt;height:15.8pt" o:ole="">
                                    <v:imagedata r:id="rId195" o:title=""/>
                                  </v:shape>
                                  <o:OLEObject Type="Embed" ProgID="Equation.DSMT4" ShapeID="_x0000_i1265" DrawAspect="Content" ObjectID="_1507551695" r:id="rId196"/>
                                </w:object>
                              </w:r>
                            </w:p>
                          </w:txbxContent>
                        </wps:txbx>
                        <wps:bodyPr rot="0" vert="horz" wrap="square" lIns="0" tIns="0" rIns="0" bIns="0" anchor="t" anchorCtr="0" upright="1">
                          <a:noAutofit/>
                        </wps:bodyPr>
                      </wps:wsp>
                      <wps:wsp>
                        <wps:cNvPr id="239" name="Text Box 18"/>
                        <wps:cNvSpPr txBox="1">
                          <a:spLocks noChangeArrowheads="1"/>
                        </wps:cNvSpPr>
                        <wps:spPr bwMode="auto">
                          <a:xfrm>
                            <a:off x="610235" y="739775"/>
                            <a:ext cx="130175" cy="23431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rFonts w:eastAsia="Times New Roman"/>
                                  <w:b/>
                                  <w:position w:val="-14"/>
                                  <w:sz w:val="16"/>
                                  <w:szCs w:val="16"/>
                                </w:rPr>
                                <w:object w:dxaOrig="360" w:dyaOrig="380">
                                  <v:shape id="_x0000_i1266" type="#_x0000_t75" style="width:8.75pt;height:15.8pt" o:ole="">
                                    <v:imagedata r:id="rId197" o:title=""/>
                                  </v:shape>
                                  <o:OLEObject Type="Embed" ProgID="Equation.DSMT4" ShapeID="_x0000_i1266" DrawAspect="Content" ObjectID="_1507551696" r:id="rId198"/>
                                </w:object>
                              </w:r>
                            </w:p>
                          </w:txbxContent>
                        </wps:txbx>
                        <wps:bodyPr rot="0" vert="horz" wrap="square" lIns="0" tIns="0" rIns="0" bIns="0" anchor="t" anchorCtr="0" upright="1">
                          <a:noAutofit/>
                        </wps:bodyPr>
                      </wps:wsp>
                      <wps:wsp>
                        <wps:cNvPr id="240" name="Text Box 30"/>
                        <wps:cNvSpPr txBox="1">
                          <a:spLocks noChangeArrowheads="1"/>
                        </wps:cNvSpPr>
                        <wps:spPr bwMode="auto">
                          <a:xfrm>
                            <a:off x="2156460" y="1012825"/>
                            <a:ext cx="211456" cy="23495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b/>
                                  <w:position w:val="-14"/>
                                  <w:sz w:val="16"/>
                                  <w:szCs w:val="16"/>
                                </w:rPr>
                                <w:object w:dxaOrig="340" w:dyaOrig="380">
                                  <v:shape id="_x0000_i1267" type="#_x0000_t75" style="width:16.35pt;height:18.55pt" o:ole="">
                                    <v:imagedata r:id="rId199" o:title=""/>
                                  </v:shape>
                                  <o:OLEObject Type="Embed" ProgID="Equation.DSMT4" ShapeID="_x0000_i1267" DrawAspect="Content" ObjectID="_1507551697" r:id="rId200"/>
                                </w:object>
                              </w:r>
                            </w:p>
                          </w:txbxContent>
                        </wps:txbx>
                        <wps:bodyPr rot="0" vert="horz" wrap="square" lIns="0" tIns="0" rIns="0" bIns="0" anchor="t" anchorCtr="0" upright="1">
                          <a:noAutofit/>
                        </wps:bodyPr>
                      </wps:wsp>
                      <wps:wsp>
                        <wps:cNvPr id="241" name="Text Box 30"/>
                        <wps:cNvSpPr txBox="1">
                          <a:spLocks noChangeArrowheads="1"/>
                        </wps:cNvSpPr>
                        <wps:spPr bwMode="auto">
                          <a:xfrm>
                            <a:off x="2485390" y="989330"/>
                            <a:ext cx="375285" cy="2463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rFonts w:eastAsia="Times New Roman"/>
                                  <w:b/>
                                  <w:position w:val="-14"/>
                                  <w:sz w:val="16"/>
                                  <w:szCs w:val="16"/>
                                </w:rPr>
                                <w:object w:dxaOrig="880" w:dyaOrig="380">
                                  <v:shape id="_x0000_i1268" type="#_x0000_t75" style="width:25.65pt;height:16.35pt" o:ole="">
                                    <v:imagedata r:id="rId201" o:title=""/>
                                  </v:shape>
                                  <o:OLEObject Type="Embed" ProgID="Equation.DSMT4" ShapeID="_x0000_i1268" DrawAspect="Content" ObjectID="_1507551698" r:id="rId202"/>
                                </w:object>
                              </w:r>
                            </w:p>
                          </w:txbxContent>
                        </wps:txbx>
                        <wps:bodyPr rot="0" vert="horz" wrap="square" lIns="0" tIns="0" rIns="0" bIns="0" anchor="t" anchorCtr="0" upright="1">
                          <a:noAutofit/>
                        </wps:bodyPr>
                      </wps:wsp>
                      <wps:wsp>
                        <wps:cNvPr id="242" name="Text Box 18"/>
                        <wps:cNvSpPr txBox="1">
                          <a:spLocks noChangeArrowheads="1"/>
                        </wps:cNvSpPr>
                        <wps:spPr bwMode="auto">
                          <a:xfrm>
                            <a:off x="2256155" y="628721"/>
                            <a:ext cx="229235" cy="2978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rPr>
                                  <w:b/>
                                  <w:sz w:val="16"/>
                                  <w:szCs w:val="16"/>
                                </w:rPr>
                              </w:pPr>
                              <w:r>
                                <w:rPr>
                                  <w:rFonts w:eastAsia="Times New Roman"/>
                                  <w:b/>
                                  <w:position w:val="-16"/>
                                  <w:sz w:val="16"/>
                                  <w:szCs w:val="16"/>
                                </w:rPr>
                                <w:object w:dxaOrig="340" w:dyaOrig="400">
                                  <v:shape id="_x0000_i1269" type="#_x0000_t75" style="width:18.55pt;height:19.65pt" o:ole="">
                                    <v:imagedata r:id="rId203" o:title=""/>
                                  </v:shape>
                                  <o:OLEObject Type="Embed" ProgID="Equation.DSMT4" ShapeID="_x0000_i1269" DrawAspect="Content" ObjectID="_1507551699" r:id="rId204"/>
                                </w:object>
                              </w:r>
                            </w:p>
                          </w:txbxContent>
                        </wps:txbx>
                        <wps:bodyPr rot="0" vert="horz" wrap="square" lIns="0" tIns="0" rIns="0" bIns="0" anchor="t" anchorCtr="0" upright="1">
                          <a:noAutofit/>
                        </wps:bodyPr>
                      </wps:wsp>
                      <wps:wsp>
                        <wps:cNvPr id="243" name="Text Box 37"/>
                        <wps:cNvSpPr txBox="1">
                          <a:spLocks noChangeArrowheads="1"/>
                        </wps:cNvSpPr>
                        <wps:spPr bwMode="auto">
                          <a:xfrm>
                            <a:off x="245745" y="1325129"/>
                            <a:ext cx="2660015"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
                                <w:rPr>
                                  <w:i/>
                                </w:rPr>
                                <w:t>Hình 3.1</w:t>
                              </w:r>
                              <w:r>
                                <w:t xml:space="preserve">. Minh hoạ phép chuẩn hoá </w:t>
                              </w:r>
                              <w:r>
                                <w:rPr>
                                  <w:position w:val="-6"/>
                                </w:rPr>
                                <w:object w:dxaOrig="1040" w:dyaOrig="279">
                                  <v:shape id="_x0000_i1270" type="#_x0000_t75" style="width:51.8pt;height:14.2pt" o:ole="">
                                    <v:imagedata r:id="rId205" o:title=""/>
                                  </v:shape>
                                  <o:OLEObject Type="Embed" ProgID="Equation.DSMT4" ShapeID="_x0000_i1270" DrawAspect="Content" ObjectID="_1507551700" r:id="rId206"/>
                                </w:object>
                              </w:r>
                            </w:p>
                          </w:txbxContent>
                        </wps:txbx>
                        <wps:bodyPr rot="0" vert="horz" wrap="square" lIns="0" tIns="0" rIns="0" bIns="0" anchor="t" anchorCtr="0" upright="1">
                          <a:noAutofit/>
                        </wps:bodyPr>
                      </wps:wsp>
                      <wpg:wgp>
                        <wpg:cNvPr id="244" name="Group 17"/>
                        <wpg:cNvGrpSpPr>
                          <a:grpSpLocks/>
                        </wpg:cNvGrpSpPr>
                        <wpg:grpSpPr bwMode="auto">
                          <a:xfrm>
                            <a:off x="1665605" y="24765"/>
                            <a:ext cx="127636" cy="194945"/>
                            <a:chOff x="21060" y="1698"/>
                            <a:chExt cx="1280" cy="1950"/>
                          </a:xfrm>
                        </wpg:grpSpPr>
                        <wps:wsp>
                          <wps:cNvPr id="245" name="Text Box 18"/>
                          <wps:cNvSpPr txBox="1">
                            <a:spLocks noChangeArrowheads="1"/>
                          </wps:cNvSpPr>
                          <wps:spPr bwMode="auto">
                            <a:xfrm>
                              <a:off x="21517" y="1698"/>
                              <a:ext cx="823" cy="14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
                                  <w:t>x</w:t>
                                </w:r>
                              </w:p>
                            </w:txbxContent>
                          </wps:txbx>
                          <wps:bodyPr rot="0" vert="horz" wrap="square" lIns="0" tIns="0" rIns="0" bIns="0" anchor="t" anchorCtr="0" upright="1">
                            <a:noAutofit/>
                          </wps:bodyPr>
                        </wps:wsp>
                        <wps:wsp>
                          <wps:cNvPr id="246" name="Oval 38"/>
                          <wps:cNvSpPr>
                            <a:spLocks noChangeArrowheads="1"/>
                          </wps:cNvSpPr>
                          <wps:spPr bwMode="auto">
                            <a:xfrm>
                              <a:off x="21060" y="3191"/>
                              <a:ext cx="457" cy="457"/>
                            </a:xfrm>
                            <a:prstGeom prst="ellipse">
                              <a:avLst/>
                            </a:prstGeom>
                            <a:solidFill>
                              <a:srgbClr val="4F81BD"/>
                            </a:solidFill>
                            <a:ln w="25400">
                              <a:solidFill>
                                <a:srgbClr val="243F60"/>
                              </a:solidFill>
                              <a:round/>
                              <a:headEnd/>
                              <a:tailEnd/>
                            </a:ln>
                          </wps:spPr>
                          <wps:bodyPr rot="0" vert="horz" wrap="square" lIns="91440" tIns="45720" rIns="91440" bIns="45720" anchor="ctr" anchorCtr="0" upright="1">
                            <a:noAutofit/>
                          </wps:bodyPr>
                        </wps:wsp>
                      </wpg:wgp>
                      <wpg:wgp>
                        <wpg:cNvPr id="247" name="Group 19"/>
                        <wpg:cNvGrpSpPr>
                          <a:grpSpLocks/>
                        </wpg:cNvGrpSpPr>
                        <wpg:grpSpPr bwMode="auto">
                          <a:xfrm>
                            <a:off x="2860675" y="24765"/>
                            <a:ext cx="127001" cy="194945"/>
                            <a:chOff x="40825" y="1529"/>
                            <a:chExt cx="1270" cy="2356"/>
                          </a:xfrm>
                        </wpg:grpSpPr>
                        <wps:wsp>
                          <wps:cNvPr id="248" name="Oval 176"/>
                          <wps:cNvSpPr>
                            <a:spLocks noChangeArrowheads="1"/>
                          </wps:cNvSpPr>
                          <wps:spPr bwMode="auto">
                            <a:xfrm>
                              <a:off x="40825" y="3434"/>
                              <a:ext cx="451" cy="451"/>
                            </a:xfrm>
                            <a:prstGeom prst="ellipse">
                              <a:avLst/>
                            </a:prstGeom>
                            <a:solidFill>
                              <a:srgbClr val="4F81BD"/>
                            </a:solidFill>
                            <a:ln w="25400">
                              <a:solidFill>
                                <a:srgbClr val="243F60"/>
                              </a:solidFill>
                              <a:round/>
                              <a:headEnd/>
                              <a:tailEnd/>
                            </a:ln>
                          </wps:spPr>
                          <wps:txbx>
                            <w:txbxContent>
                              <w:p>
                                <w:pPr>
                                  <w:spacing w:before="192" w:after="96"/>
                                </w:pPr>
                              </w:p>
                            </w:txbxContent>
                          </wps:txbx>
                          <wps:bodyPr rot="0" vert="horz" wrap="square" lIns="91440" tIns="45720" rIns="91440" bIns="45720" anchor="ctr" anchorCtr="0" upright="1">
                            <a:noAutofit/>
                          </wps:bodyPr>
                        </wps:wsp>
                        <wps:wsp>
                          <wps:cNvPr id="249" name="Text Box 18"/>
                          <wps:cNvSpPr txBox="1">
                            <a:spLocks noChangeArrowheads="1"/>
                          </wps:cNvSpPr>
                          <wps:spPr bwMode="auto">
                            <a:xfrm>
                              <a:off x="40825" y="1529"/>
                              <a:ext cx="1270" cy="1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pPr>
                                  <w:pStyle w:val="NormalWeb"/>
                                  <w:spacing w:before="0" w:beforeAutospacing="0" w:after="0" w:afterAutospacing="0"/>
                                </w:pPr>
                                <w:r>
                                  <w:rPr>
                                    <w:sz w:val="22"/>
                                    <w:szCs w:val="22"/>
                                  </w:rPr>
                                  <w:t>y</w:t>
                                </w:r>
                              </w:p>
                            </w:txbxContent>
                          </wps:txbx>
                          <wps:bodyPr rot="0" vert="horz" wrap="square" lIns="0" tIns="0" rIns="0" bIns="0" anchor="t" anchorCtr="0" upright="1">
                            <a:noAutofit/>
                          </wps:bodyPr>
                        </wps:wsp>
                      </wpg:wgp>
                      <wps:wsp>
                        <wps:cNvPr id="251" name="Straight Connector 114"/>
                        <wps:cNvCnPr>
                          <a:cxnSpLocks noChangeShapeType="1"/>
                        </wps:cNvCnPr>
                        <wps:spPr bwMode="auto">
                          <a:xfrm>
                            <a:off x="780602" y="196850"/>
                            <a:ext cx="84" cy="792479"/>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wps:wsp>
                        <wps:cNvPr id="252" name="Straight Connector 115"/>
                        <wps:cNvCnPr>
                          <a:cxnSpLocks noChangeShapeType="1"/>
                        </wps:cNvCnPr>
                        <wps:spPr bwMode="auto">
                          <a:xfrm flipH="1">
                            <a:off x="378409" y="196850"/>
                            <a:ext cx="402278" cy="792479"/>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53" name="Straight Connector 116"/>
                        <wps:cNvCnPr>
                          <a:cxnSpLocks noChangeShapeType="1"/>
                        </wps:cNvCnPr>
                        <wps:spPr bwMode="auto">
                          <a:xfrm>
                            <a:off x="780687" y="196850"/>
                            <a:ext cx="413061" cy="792479"/>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wpg:cNvPr id="254" name="Group 117"/>
                        <wpg:cNvGrpSpPr>
                          <a:grpSpLocks/>
                        </wpg:cNvGrpSpPr>
                        <wpg:grpSpPr bwMode="auto">
                          <a:xfrm>
                            <a:off x="1580514" y="182245"/>
                            <a:ext cx="712470" cy="791845"/>
                            <a:chOff x="0" y="0"/>
                            <a:chExt cx="9678" cy="7930"/>
                          </a:xfrm>
                        </wpg:grpSpPr>
                        <wps:wsp>
                          <wps:cNvPr id="255" name="Straight Connector 118"/>
                          <wps:cNvCnPr>
                            <a:cxnSpLocks noChangeShapeType="1"/>
                          </wps:cNvCnPr>
                          <wps:spPr bwMode="auto">
                            <a:xfrm>
                              <a:off x="4774" y="0"/>
                              <a:ext cx="1" cy="793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wps:wsp>
                          <wps:cNvPr id="256" name="Straight Connector 119"/>
                          <wps:cNvCnPr>
                            <a:cxnSpLocks noChangeShapeType="1"/>
                          </wps:cNvCnPr>
                          <wps:spPr bwMode="auto">
                            <a:xfrm flipH="1">
                              <a:off x="0" y="0"/>
                              <a:ext cx="4775"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57" name="Straight Connector 120"/>
                          <wps:cNvCnPr>
                            <a:cxnSpLocks noChangeShapeType="1"/>
                          </wps:cNvCnPr>
                          <wps:spPr bwMode="auto">
                            <a:xfrm>
                              <a:off x="4775" y="0"/>
                              <a:ext cx="4903"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wpg:wgp>
                        <wpg:cNvPr id="258" name="Group 121"/>
                        <wpg:cNvGrpSpPr>
                          <a:grpSpLocks/>
                        </wpg:cNvGrpSpPr>
                        <wpg:grpSpPr bwMode="auto">
                          <a:xfrm>
                            <a:off x="1875546" y="189230"/>
                            <a:ext cx="720090" cy="791210"/>
                            <a:chOff x="0" y="0"/>
                            <a:chExt cx="9678" cy="7930"/>
                          </a:xfrm>
                        </wpg:grpSpPr>
                        <wps:wsp>
                          <wps:cNvPr id="259" name="Straight Connector 122"/>
                          <wps:cNvCnPr>
                            <a:cxnSpLocks noChangeShapeType="1"/>
                          </wps:cNvCnPr>
                          <wps:spPr bwMode="auto">
                            <a:xfrm>
                              <a:off x="4774" y="0"/>
                              <a:ext cx="1" cy="7930"/>
                            </a:xfrm>
                            <a:prstGeom prst="line">
                              <a:avLst/>
                            </a:prstGeom>
                            <a:noFill/>
                            <a:ln w="9525">
                              <a:solidFill>
                                <a:srgbClr val="4579B8"/>
                              </a:solidFill>
                              <a:prstDash val="sysDash"/>
                              <a:round/>
                              <a:headEnd/>
                              <a:tailEnd/>
                            </a:ln>
                            <a:extLst>
                              <a:ext uri="{909E8E84-426E-40DD-AFC4-6F175D3DCCD1}">
                                <a14:hiddenFill xmlns:a14="http://schemas.microsoft.com/office/drawing/2010/main">
                                  <a:noFill/>
                                </a14:hiddenFill>
                              </a:ext>
                            </a:extLst>
                          </wps:spPr>
                          <wps:bodyPr/>
                        </wps:wsp>
                        <wps:wsp>
                          <wps:cNvPr id="260" name="Straight Connector 123"/>
                          <wps:cNvCnPr>
                            <a:cxnSpLocks noChangeShapeType="1"/>
                          </wps:cNvCnPr>
                          <wps:spPr bwMode="auto">
                            <a:xfrm flipH="1">
                              <a:off x="0" y="0"/>
                              <a:ext cx="4775"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61" name="Straight Connector 124"/>
                          <wps:cNvCnPr>
                            <a:cxnSpLocks noChangeShapeType="1"/>
                          </wps:cNvCnPr>
                          <wps:spPr bwMode="auto">
                            <a:xfrm>
                              <a:off x="4775" y="0"/>
                              <a:ext cx="4903" cy="793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Canvas 9" o:spid="_x0000_s1026" editas="canvas" style="width:238.15pt;height:125.8pt;mso-position-horizontal-relative:char;mso-position-vertical-relative:line" coordsize="30245,15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">
                <v:shape id="_x0000_s1027" type="#_x0000_t75" style="position:absolute;width:30245;height:15976;visibility:visible;mso-wrap-style:square">
                  <v:fill o:detectmouseclick="t"/>
                  <v:path o:connecttype="none"/>
                </v:shape>
                <v:line id="Straight Connector 11" o:spid="_x0000_s1028" style="position:absolute;flip:y;visibility:visible;mso-wrap-style:square" from="215,9785" to="29057,9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Ju8IAAADcAAAADwAAAGRycy9kb3ducmV2LnhtbESPTWvDMAyG74P+B6NCb6uzHLotq1tG&#10;odBDGCTb7iJWPmgsh9hNk39fHQY7ilfvo0f74+x6NdEYOs8GXrYJKOLK244bAz/f5+c3UCEiW+w9&#10;k4GFAhwPq6c9ZtbfuaCpjI0SCIcMDbQxDpnWoWrJYdj6gViy2o8Oo4xjo+2Id4G7XqdJstMOO5YL&#10;LQ50aqm6ljcnGsVyfdc+p+mVaqrD79cpn8mYzXr+/AAVaY7/y3/tizWQpmIrzwgB9OE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Ju8IAAADcAAAADwAAAAAAAAAAAAAA&#10;AAChAgAAZHJzL2Rvd25yZXYueG1sUEsFBgAAAAAEAAQA+QAAAJADAAAAAA==&#10;" strokecolor="#4579b8"/>
                <v:group id="Group 10" o:spid="_x0000_s1029" style="position:absolute;left:685;top:1962;width:8065;height:7931" coordorigin="2137,1765" coordsize="9678,7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line id="Straight Connector 12" o:spid="_x0000_s1030" style="position:absolute;visibility:visible;mso-wrap-style:square" from="6912,1765" to="6912,9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w/HMAAAADcAAAADwAAAGRycy9kb3ducmV2LnhtbERPTWvCQBC9C/0PyxS86UaFYFNXkUKa&#10;HmusPQ/ZMQlmZ0N2jem/7xwKPT7e9+4wuU6NNITWs4HVMgFFXHnbcm3g65wvtqBCRLbYeSYDPxTg&#10;sH+a7TCz/sEnGstYKwnhkKGBJsY+0zpUDTkMS98TC3f1g8MocKi1HfAh4a7T6yRJtcOWpaHBnt4a&#10;qm7l3Ulvi3l6KXL9kpaf75fvezHaqjBm/jwdX0FFmuK/+M/9YQ2sNzJfzsgR0P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88PxzAAAAA3AAAAA8AAAAAAAAAAAAAAAAA&#10;oQIAAGRycy9kb3ducmV2LnhtbFBLBQYAAAAABAAEAPkAAACOAwAAAAA=&#10;" strokecolor="#4579b8">
                    <v:stroke dashstyle="3 1"/>
                  </v:line>
                  <v:line id="Straight Connector 13" o:spid="_x0000_s1031" style="position:absolute;flip:x;visibility:visible;mso-wrap-style:square" from="2137,1766" to="6912,9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Z2+78AAADcAAAADwAAAGRycy9kb3ducmV2LnhtbESPSwvCMBCE74L/IazgTVMVfFSjiCB4&#10;EMHXfWm2D2w2pYm1/nsjCB6H2flmZ7VpTSkaql1hWcFoGIEgTqwuOFNwu+4HcxDOI2ssLZOCNznY&#10;rLudFcbavvhMzcVnIkDYxagg976KpXRJTgbd0FbEwUttbdAHWWdS1/gKcFPKcRRNpcGCQ0OOFe1y&#10;Sh6XpwlvnN+PhbRHamaUUurup92xJaX6vXa7BOGp9f/jX/qgFYwnI/iOCQSQ6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xZ2+78AAADcAAAADwAAAAAAAAAAAAAAAACh&#10;AgAAZHJzL2Rvd25yZXYueG1sUEsFBgAAAAAEAAQA+QAAAI0DAAAAAA==&#10;" strokecolor="#4579b8"/>
                  <v:line id="Straight Connector 141" o:spid="_x0000_s1032" style="position:absolute;visibility:visible;mso-wrap-style:square" from="6912,1766" to="11815,9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KR6sMAAADcAAAADwAAAGRycy9kb3ducmV2LnhtbESPzWrDMBCE74W8g9hAb7UcF0pxo4QQ&#10;EgiklPrnARZra5lYK2Mptvv2VaHQ4zAz3zDb/WJ7MdHoO8cKNkkKgrhxuuNWQV2dn15B+ICssXdM&#10;Cr7Jw363ethirt3MBU1laEWEsM9RgQlhyKX0jSGLPnEDcfS+3GgxRDm2Uo84R7jtZZamL9Jix3HB&#10;4EBHQ82tvFsF7bujYtDyOtnps69KU3/4002px/VyeAMRaAn/4b/2RSvInj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kerDAAAA3AAAAA8AAAAAAAAAAAAA&#10;AAAAoQIAAGRycy9kb3ducmV2LnhtbFBLBQYAAAAABAAEAPkAAACRAwAAAAA=&#10;" strokecolor="#4579b8"/>
                </v:group>
                <v:line id="Straight Connector 15" o:spid="_x0000_s1033" style="position:absolute;visibility:visible;mso-wrap-style:square" from="10820,4470" to="16656,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LyncMAAADcAAAADwAAAGRycy9kb3ducmV2LnhtbESPQYvCMBSE78L+h/AW9qapFUW6RpEF&#10;QRAEq94fzdu22Lx0k2i7/nojCB6HmfmGWax604gbOV9bVjAeJSCIC6trLhWcjpvhHIQPyBoby6Tg&#10;nzyslh+DBWbadnygWx5KESHsM1RQhdBmUvqiIoN+ZFvi6P1aZzBE6UqpHXYRbhqZJslMGqw5LlTY&#10;0k9FxSW/GgX5tL7uu0tyvqMr/05uN9+e00Kpr89+/Q0iUB/e4Vd7qxWkkwk8z8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8p3DAAAA3AAAAA8AAAAAAAAAAAAA&#10;AAAAoQIAAGRycy9kb3ducmV2LnhtbFBLBQYAAAAABAAEAPkAAACRAwAAAAA=&#10;" strokecolor="#4579b8">
                  <v:stroke dashstyle="longDashDot"/>
                </v:line>
                <v:line id="Straight Connector 16" o:spid="_x0000_s1034" style="position:absolute;visibility:visible;mso-wrap-style:square" from="2457,1892" to="29876,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3AwcMAAADcAAAADwAAAGRycy9kb3ducmV2LnhtbESPT2sCMRTE7wW/Q3iCt5p1lSJboxRp&#10;0V6E9d/5sXndLN28LJuo8ds3gtDjMDO/YRaraFtxpd43jhVMxhkI4srphmsFx8PX6xyED8gaW8ek&#10;4E4eVsvBywIL7W5c0nUfapEg7AtUYELoCil9ZciiH7uOOHk/rrcYkuxrqXu8JbhtZZ5lb9Jiw2nB&#10;YEdrQ9Xv/mIVRFN++pwu3ybK6S5uzuWJ5qVSo2H8eAcRKIb/8LO91Qry6QweZ9IR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dwMHDAAAA3AAAAA8AAAAAAAAAAAAA&#10;AAAAoQIAAGRycy9kb3ducmV2LnhtbFBLBQYAAAAABAAEAPkAAACRAwAAAAA=&#10;" strokecolor="#4579b8">
                  <v:stroke dashstyle="dashDot"/>
                </v:line>
                <v:shapetype id="_x0000_t202" coordsize="21600,21600" o:spt="202" path="m,l,21600r21600,l21600,xe">
                  <v:stroke joinstyle="miter"/>
                  <v:path gradientshapeok="t" o:connecttype="rect"/>
                </v:shapetype>
                <v:shape id="Text Box 18" o:spid="_x0000_s1035" type="#_x0000_t202" style="position:absolute;top:10126;width:3670;height: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lxsQA&#10;AADcAAAADwAAAGRycy9kb3ducmV2LnhtbESPQWvCQBSE74X+h+UVvNVNI7YldROKGvBq7KHHR/aZ&#10;pGbfxuxqkn/vCkKPw8x8w6yy0bTiSr1rLCt4m0cgiEurG64U/Bzy108QziNrbC2TgokcZOnz0woT&#10;bQfe07XwlQgQdgkqqL3vEildWZNBN7cdcfCOtjfog+wrqXscAty0Mo6id2mw4bBQY0frmspTcTEK&#10;9Ed8Lv2pmIq//MjnaXuout+NUrOX8fsLhKfR/4cf7Z1WEC+WcD8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iJcbEAAAA3AAAAA8AAAAAAAAAAAAAAAAAmAIAAGRycy9k&#10;b3ducmV2LnhtbFBLBQYAAAAABAAEAPUAAACJAwAAAAA=&#10;" stroked="f" strokeweight=".5pt">
                  <v:textbox inset="0,0,0,0">
                    <w:txbxContent>
                      <w:p>
                        <w:pPr>
                          <w:rPr>
                            <w:b/>
                            <w:sz w:val="16"/>
                            <w:szCs w:val="16"/>
                          </w:rPr>
                        </w:pPr>
                        <w:r>
                          <w:rPr>
                            <w:b/>
                            <w:position w:val="-14"/>
                            <w:sz w:val="16"/>
                            <w:szCs w:val="16"/>
                          </w:rPr>
                          <w:object w:dxaOrig="800" w:dyaOrig="380">
                            <v:shape id="_x0000_i1262" type="#_x0000_t75" style="width:22.35pt;height:14.75pt" o:ole="">
                              <v:imagedata r:id="rId189" o:title=""/>
                            </v:shape>
                            <o:OLEObject Type="Embed" ProgID="Equation.DSMT4" ShapeID="_x0000_i1262" DrawAspect="Content" ObjectID="_1507551692" r:id="rId207"/>
                          </w:object>
                        </w:r>
                      </w:p>
                    </w:txbxContent>
                  </v:textbox>
                </v:shape>
                <v:shape id="Text Box 20" o:spid="_x0000_s1036" type="#_x0000_t202" style="position:absolute;left:5589;top:10126;width:2482;height:2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C7scIA&#10;AADcAAAADwAAAGRycy9kb3ducmV2LnhtbESPzarCMBSE9xd8h3AEd9fUCirVKOIPuLXexV0emmNb&#10;bU5qE7V9eyMILoeZ+YZZrFpTiQc1rrSsYDSMQBBnVpecK/g77X9nIJxH1lhZJgUdOVgtez8LTLR9&#10;8pEeqc9FgLBLUEHhfZ1I6bKCDLqhrYmDd7aNQR9kk0vd4DPATSXjKJpIgyWHhQJr2hSUXdO7UaCn&#10;8S3z17RLL/sz37rdKa//t0oN+u16DsJT67/hT/ugFcTjCbzP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LuxwgAAANwAAAAPAAAAAAAAAAAAAAAAAJgCAABkcnMvZG93&#10;bnJldi54bWxQSwUGAAAAAAQABAD1AAAAhwMAAAAA&#10;" stroked="f" strokeweight=".5pt">
                  <v:textbox inset="0,0,0,0">
                    <w:txbxContent>
                      <w:p>
                        <w:pPr>
                          <w:rPr>
                            <w:b/>
                            <w:sz w:val="16"/>
                            <w:szCs w:val="16"/>
                          </w:rPr>
                        </w:pPr>
                        <w:r>
                          <w:rPr>
                            <w:b/>
                            <w:position w:val="-14"/>
                            <w:sz w:val="16"/>
                            <w:szCs w:val="16"/>
                          </w:rPr>
                          <w:object w:dxaOrig="300" w:dyaOrig="380">
                            <v:shape id="_x0000_i1263" type="#_x0000_t75" style="width:19.65pt;height:17.45pt" o:ole="">
                              <v:imagedata r:id="rId191" o:title=""/>
                            </v:shape>
                            <o:OLEObject Type="Embed" ProgID="Equation.DSMT4" ShapeID="_x0000_i1263" DrawAspect="Content" ObjectID="_1507551693" r:id="rId208"/>
                          </w:object>
                        </w:r>
                      </w:p>
                    </w:txbxContent>
                  </v:textbox>
                </v:shape>
                <v:shape id="Text Box 18" o:spid="_x0000_s1037" type="#_x0000_t202" style="position:absolute;left:2457;top:6705;width:1918;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eKsIA&#10;AADcAAAADwAAAGRycy9kb3ducmV2LnhtbESPQYvCMBSE74L/ITzBm6ZW0KXbVBZXwat1D3t8NM+2&#10;a/NSm6y2/94IgsdhZr5h0k1vGnGjztWWFSzmEQjiwuqaSwU/p/3sA4TzyBoby6RgIAebbDxKMdH2&#10;zke65b4UAcIuQQWV920ipSsqMujmtiUO3tl2Bn2QXSl1h/cAN42Mo2glDdYcFipsaVtRccn/jQK9&#10;jq+Fv+RD/rc/83XYncr291up6aT/+gThqffv8Kt90Ari5RqeZ8IR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4qwgAAANwAAAAPAAAAAAAAAAAAAAAAAJgCAABkcnMvZG93&#10;bnJldi54bWxQSwUGAAAAAAQABAD1AAAAhwMAAAAA&#10;" stroked="f" strokeweight=".5pt">
                  <v:textbox inset="0,0,0,0">
                    <w:txbxContent>
                      <w:p>
                        <w:pPr>
                          <w:rPr>
                            <w:b/>
                            <w:sz w:val="16"/>
                            <w:szCs w:val="16"/>
                          </w:rPr>
                        </w:pPr>
                        <w:r>
                          <w:rPr>
                            <w:rFonts w:eastAsia="Times New Roman"/>
                            <w:b/>
                            <w:position w:val="-14"/>
                            <w:sz w:val="16"/>
                            <w:szCs w:val="16"/>
                          </w:rPr>
                          <w:object w:dxaOrig="340" w:dyaOrig="380">
                            <v:shape id="_x0000_i1264" type="#_x0000_t75" style="width:13.1pt;height:15.25pt" o:ole="">
                              <v:imagedata r:id="rId193" o:title=""/>
                            </v:shape>
                            <o:OLEObject Type="Embed" ProgID="Equation.DSMT4" ShapeID="_x0000_i1264" DrawAspect="Content" ObjectID="_1507551694" r:id="rId209"/>
                          </w:object>
                        </w:r>
                      </w:p>
                    </w:txbxContent>
                  </v:textbox>
                </v:shape>
                <v:shape id="Text Box 22" o:spid="_x0000_s1038" type="#_x0000_t202" style="position:absolute;left:9354;top:9891;width:2560;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KWMAA&#10;AADcAAAADwAAAGRycy9kb3ducmV2LnhtbERPyW7CMBC9V+IfrEHiVhyC1KIQgxAFiSuhhx5H8WSB&#10;eBxiN8vf40OlHp/enu5H04ieOldbVrBaRiCIc6trLhV8387vGxDOI2tsLJOCiRzsd7O3FBNtB75S&#10;n/lShBB2CSqovG8TKV1ekUG3tC1x4ArbGfQBdqXUHQ4h3DQyjqIPabDm0FBhS8eK8kf2axToz/iZ&#10;+0c2Zfdzwc/pdCvbny+lFvPxsAXhafT/4j/3RSuI12FtOBOOgN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OKWMAAAADcAAAADwAAAAAAAAAAAAAAAACYAgAAZHJzL2Rvd25y&#10;ZXYueG1sUEsFBgAAAAAEAAQA9QAAAIUDAAAAAA==&#10;" stroked="f" strokeweight=".5pt">
                  <v:textbox inset="0,0,0,0">
                    <w:txbxContent>
                      <w:p>
                        <w:pPr>
                          <w:rPr>
                            <w:b/>
                            <w:sz w:val="16"/>
                            <w:szCs w:val="16"/>
                          </w:rPr>
                        </w:pPr>
                        <w:r>
                          <w:rPr>
                            <w:b/>
                            <w:position w:val="-14"/>
                            <w:sz w:val="16"/>
                            <w:szCs w:val="16"/>
                          </w:rPr>
                          <w:object w:dxaOrig="320" w:dyaOrig="380">
                            <v:shape id="_x0000_i1265" type="#_x0000_t75" style="width:19.1pt;height:15.8pt" o:ole="">
                              <v:imagedata r:id="rId195" o:title=""/>
                            </v:shape>
                            <o:OLEObject Type="Embed" ProgID="Equation.DSMT4" ShapeID="_x0000_i1265" DrawAspect="Content" ObjectID="_1507551695" r:id="rId210"/>
                          </w:object>
                        </w:r>
                      </w:p>
                    </w:txbxContent>
                  </v:textbox>
                </v:shape>
                <v:shape id="Text Box 18" o:spid="_x0000_s1039" type="#_x0000_t202" style="position:absolute;left:6102;top:7397;width:1302;height:2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8vw8QA&#10;AADcAAAADwAAAGRycy9kb3ducmV2LnhtbESPQWvCQBSE74X+h+UVvNVNI9g2dROKGvBq7KHHR/aZ&#10;pGbfxuxqkn/vCkKPw8x8w6yy0bTiSr1rLCt4m0cgiEurG64U/Bzy1w8QziNrbC2TgokcZOnz0woT&#10;bQfe07XwlQgQdgkqqL3vEildWZNBN7cdcfCOtjfog+wrqXscAty0Mo6ipTTYcFiosaN1TeWpuBgF&#10;+j0+l/5UTMVffuTztD1U3e9GqdnL+P0FwtPo/8OP9k4riBefcD8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vL8PEAAAA3AAAAA8AAAAAAAAAAAAAAAAAmAIAAGRycy9k&#10;b3ducmV2LnhtbFBLBQYAAAAABAAEAPUAAACJAwAAAAA=&#10;" stroked="f" strokeweight=".5pt">
                  <v:textbox inset="0,0,0,0">
                    <w:txbxContent>
                      <w:p>
                        <w:pPr>
                          <w:rPr>
                            <w:b/>
                            <w:sz w:val="16"/>
                            <w:szCs w:val="16"/>
                          </w:rPr>
                        </w:pPr>
                        <w:r>
                          <w:rPr>
                            <w:rFonts w:eastAsia="Times New Roman"/>
                            <w:b/>
                            <w:position w:val="-14"/>
                            <w:sz w:val="16"/>
                            <w:szCs w:val="16"/>
                          </w:rPr>
                          <w:object w:dxaOrig="360" w:dyaOrig="380">
                            <v:shape id="_x0000_i1266" type="#_x0000_t75" style="width:8.75pt;height:15.8pt" o:ole="">
                              <v:imagedata r:id="rId197" o:title=""/>
                            </v:shape>
                            <o:OLEObject Type="Embed" ProgID="Equation.DSMT4" ShapeID="_x0000_i1266" DrawAspect="Content" ObjectID="_1507551696" r:id="rId211"/>
                          </w:object>
                        </w:r>
                      </w:p>
                    </w:txbxContent>
                  </v:textbox>
                </v:shape>
                <v:shape id="Text Box 30" o:spid="_x0000_s1040" type="#_x0000_t202" style="position:absolute;left:21564;top:10128;width:2115;height:2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P1I8AA&#10;AADcAAAADwAAAGRycy9kb3ducmV2LnhtbERPyW7CMBC9V+IfrEHiVhwi1KIQgxAFiSuhhx5H8WSB&#10;eBxiN8vf40OlHp/enu5H04ieOldbVrBaRiCIc6trLhV8387vGxDOI2tsLJOCiRzsd7O3FBNtB75S&#10;n/lShBB2CSqovG8TKV1ekUG3tC1x4ArbGfQBdqXUHQ4h3DQyjqIPabDm0FBhS8eK8kf2axToz/iZ&#10;+0c2Zfdzwc/pdCvbny+lFvPxsAXhafT/4j/3RSuI12F+OBOOgN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P1I8AAAADcAAAADwAAAAAAAAAAAAAAAACYAgAAZHJzL2Rvd25y&#10;ZXYueG1sUEsFBgAAAAAEAAQA9QAAAIUDAAAAAA==&#10;" stroked="f" strokeweight=".5pt">
                  <v:textbox inset="0,0,0,0">
                    <w:txbxContent>
                      <w:p>
                        <w:pPr>
                          <w:rPr>
                            <w:b/>
                            <w:sz w:val="16"/>
                            <w:szCs w:val="16"/>
                          </w:rPr>
                        </w:pPr>
                        <w:r>
                          <w:rPr>
                            <w:b/>
                            <w:position w:val="-14"/>
                            <w:sz w:val="16"/>
                            <w:szCs w:val="16"/>
                          </w:rPr>
                          <w:object w:dxaOrig="340" w:dyaOrig="380">
                            <v:shape id="_x0000_i1267" type="#_x0000_t75" style="width:16.35pt;height:18.55pt" o:ole="">
                              <v:imagedata r:id="rId199" o:title=""/>
                            </v:shape>
                            <o:OLEObject Type="Embed" ProgID="Equation.DSMT4" ShapeID="_x0000_i1267" DrawAspect="Content" ObjectID="_1507551697" r:id="rId212"/>
                          </w:object>
                        </w:r>
                      </w:p>
                    </w:txbxContent>
                  </v:textbox>
                </v:shape>
                <v:shape id="Text Box 30" o:spid="_x0000_s1041" type="#_x0000_t202" style="position:absolute;left:24853;top:9893;width:375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9QuMMA&#10;AADcAAAADwAAAGRycy9kb3ducmV2LnhtbESPQWvCQBSE7wX/w/KE3urGUGpJXUNpDXht4sHjI/tM&#10;0mTfxuyqyb93BcHjMDPfMOt0NJ240OAaywqWiwgEcWl1w5WCfZG9fYJwHlljZ5kUTOQg3cxe1pho&#10;e+U/uuS+EgHCLkEFtfd9IqUrazLoFrYnDt7RDgZ9kEMl9YDXADedjKPoQxpsOCzU2NNPTWWbn40C&#10;vYpPpW/zKf/PjnyatkXVH36Vep2P318gPI3+GX60d1pB/L6E+5lw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9QuMMAAADcAAAADwAAAAAAAAAAAAAAAACYAgAAZHJzL2Rv&#10;d25yZXYueG1sUEsFBgAAAAAEAAQA9QAAAIgDAAAAAA==&#10;" stroked="f" strokeweight=".5pt">
                  <v:textbox inset="0,0,0,0">
                    <w:txbxContent>
                      <w:p>
                        <w:pPr>
                          <w:rPr>
                            <w:b/>
                            <w:sz w:val="16"/>
                            <w:szCs w:val="16"/>
                          </w:rPr>
                        </w:pPr>
                        <w:r>
                          <w:rPr>
                            <w:rFonts w:eastAsia="Times New Roman"/>
                            <w:b/>
                            <w:position w:val="-14"/>
                            <w:sz w:val="16"/>
                            <w:szCs w:val="16"/>
                          </w:rPr>
                          <w:object w:dxaOrig="880" w:dyaOrig="380">
                            <v:shape id="_x0000_i1268" type="#_x0000_t75" style="width:25.65pt;height:16.35pt" o:ole="">
                              <v:imagedata r:id="rId201" o:title=""/>
                            </v:shape>
                            <o:OLEObject Type="Embed" ProgID="Equation.DSMT4" ShapeID="_x0000_i1268" DrawAspect="Content" ObjectID="_1507551698" r:id="rId213"/>
                          </w:object>
                        </w:r>
                      </w:p>
                    </w:txbxContent>
                  </v:textbox>
                </v:shape>
                <v:shape id="Text Box 18" o:spid="_x0000_s1042" type="#_x0000_t202" style="position:absolute;left:22561;top:6287;width:2292;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3Oz8MA&#10;AADcAAAADwAAAGRycy9kb3ducmV2LnhtbESPQWvCQBSE7wX/w/IEb3XTIK2krqGoAa+NHjw+ss8k&#10;TfZtzK4m+fduodDjMDPfMJt0NK14UO9qywrelhEI4sLqmksF51P2ugbhPLLG1jIpmMhBup29bDDR&#10;duBveuS+FAHCLkEFlfddIqUrKjLolrYjDt7V9gZ9kH0pdY9DgJtWxlH0Lg3WHBYq7GhXUdHkd6NA&#10;f8S3wjf5lP9kV75Nh1PZXfZKLebj1ycIT6P/D/+1j1pBvIrh90w4AnL7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3Oz8MAAADcAAAADwAAAAAAAAAAAAAAAACYAgAAZHJzL2Rv&#10;d25yZXYueG1sUEsFBgAAAAAEAAQA9QAAAIgDAAAAAA==&#10;" stroked="f" strokeweight=".5pt">
                  <v:textbox inset="0,0,0,0">
                    <w:txbxContent>
                      <w:p>
                        <w:pPr>
                          <w:rPr>
                            <w:b/>
                            <w:sz w:val="16"/>
                            <w:szCs w:val="16"/>
                          </w:rPr>
                        </w:pPr>
                        <w:r>
                          <w:rPr>
                            <w:rFonts w:eastAsia="Times New Roman"/>
                            <w:b/>
                            <w:position w:val="-16"/>
                            <w:sz w:val="16"/>
                            <w:szCs w:val="16"/>
                          </w:rPr>
                          <w:object w:dxaOrig="340" w:dyaOrig="400">
                            <v:shape id="_x0000_i1269" type="#_x0000_t75" style="width:18.55pt;height:19.65pt" o:ole="">
                              <v:imagedata r:id="rId203" o:title=""/>
                            </v:shape>
                            <o:OLEObject Type="Embed" ProgID="Equation.DSMT4" ShapeID="_x0000_i1269" DrawAspect="Content" ObjectID="_1507551699" r:id="rId214"/>
                          </w:object>
                        </w:r>
                      </w:p>
                    </w:txbxContent>
                  </v:textbox>
                </v:shape>
                <v:shape id="Text Box 37" o:spid="_x0000_s1043" type="#_x0000_t202" style="position:absolute;left:2457;top:13251;width:26600;height:2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L4McA&#10;AADcAAAADwAAAGRycy9kb3ducmV2LnhtbESPQUvDQBSE74X+h+UJvbWbtiIldlukKnhQW9sKentm&#10;n0kw+zbsvqbx37uC4HGYmW+Y5bp3jeooxNqzgekkA0VceFtzaeB4uB8vQEVBtth4JgPfFGG9Gg6W&#10;mFt/5hfq9lKqBOGYo4FKpM21jkVFDuPEt8TJ+/TBoSQZSm0DnhPcNXqWZVfaYc1pocKWNhUVX/uT&#10;M9C8xfD4kcl7d1s+yW6rT69302djRhf9zTUooV7+w3/tB2tgdjmH3zPpCO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8i+DHAAAA3AAAAA8AAAAAAAAAAAAAAAAAmAIAAGRy&#10;cy9kb3ducmV2LnhtbFBLBQYAAAAABAAEAPUAAACMAwAAAAA=&#10;" filled="f" stroked="f" strokeweight=".5pt">
                  <v:textbox inset="0,0,0,0">
                    <w:txbxContent>
                      <w:p>
                        <w:r>
                          <w:rPr>
                            <w:i/>
                          </w:rPr>
                          <w:t>Hình 3.1</w:t>
                        </w:r>
                        <w:r>
                          <w:t xml:space="preserve">. Minh hoạ phép chuẩn hoá </w:t>
                        </w:r>
                        <w:r>
                          <w:rPr>
                            <w:position w:val="-6"/>
                          </w:rPr>
                          <w:object w:dxaOrig="1040" w:dyaOrig="279">
                            <v:shape id="_x0000_i1270" type="#_x0000_t75" style="width:51.8pt;height:14.2pt" o:ole="">
                              <v:imagedata r:id="rId205" o:title=""/>
                            </v:shape>
                            <o:OLEObject Type="Embed" ProgID="Equation.DSMT4" ShapeID="_x0000_i1270" DrawAspect="Content" ObjectID="_1507551700" r:id="rId215"/>
                          </w:object>
                        </w:r>
                      </w:p>
                    </w:txbxContent>
                  </v:textbox>
                </v:shape>
                <v:group id="Group 17" o:spid="_x0000_s1044" style="position:absolute;left:16656;top:247;width:1276;height:1950" coordorigin="21060,1698" coordsize="1280,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Text Box 18" o:spid="_x0000_s1045" type="#_x0000_t202" style="position:absolute;left:21517;top:1698;width:823;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RWu8QA&#10;AADcAAAADwAAAGRycy9kb3ducmV2LnhtbESPQWvCQBSE74X+h+UVvNVNg7YldROKGvBq7KHHR/aZ&#10;pGbfxuxqkn/vCkKPw8x8w6yy0bTiSr1rLCt4m0cgiEurG64U/Bzy108QziNrbC2TgokcZOnz0woT&#10;bQfe07XwlQgQdgkqqL3vEildWZNBN7cdcfCOtjfog+wrqXscAty0Mo6id2mw4bBQY0frmspTcTEK&#10;9Ed8Lv2pmIq//MjnaXuout+NUrOX8fsLhKfR/4cf7Z1WEC+WcD8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VrvEAAAA3AAAAA8AAAAAAAAAAAAAAAAAmAIAAGRycy9k&#10;b3ducmV2LnhtbFBLBQYAAAAABAAEAPUAAACJAwAAAAA=&#10;" stroked="f" strokeweight=".5pt">
                    <v:textbox inset="0,0,0,0">
                      <w:txbxContent>
                        <w:p>
                          <w:r>
                            <w:t>x</w:t>
                          </w:r>
                        </w:p>
                      </w:txbxContent>
                    </v:textbox>
                  </v:shape>
                  <v:oval id="Oval 38" o:spid="_x0000_s1046" style="position:absolute;left:21060;top:3191;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6TsUA&#10;AADcAAAADwAAAGRycy9kb3ducmV2LnhtbESPUWvCMBSF3wf7D+EO9jbTuSm1GmXIlD0JOn/Atbk2&#10;xeamJFlt9+sXQdjj4ZzzHc5i1dtGdORD7VjB6ygDQVw6XXOl4Pi9eclBhIissXFMCgYKsFo+Piyw&#10;0O7Ke+oOsRIJwqFABSbGtpAylIYshpFriZN3dt5iTNJXUnu8Jrht5DjLptJizWnBYEtrQ+Xl8GMV&#10;/H4Ok/Xu9MYz3+VmyDfb7b6xSj0/9R9zEJH6+B++t7+0gvH7FG5n0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DpOxQAAANwAAAAPAAAAAAAAAAAAAAAAAJgCAABkcnMv&#10;ZG93bnJldi54bWxQSwUGAAAAAAQABAD1AAAAigMAAAAA&#10;" fillcolor="#4f81bd" strokecolor="#243f60" strokeweight="2pt"/>
                </v:group>
                <v:group id="Group 19" o:spid="_x0000_s1047" style="position:absolute;left:28606;top:247;width:1270;height:1950" coordorigin="40825,1529" coordsize="1270,2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oval id="Oval 176" o:spid="_x0000_s1048" style="position:absolute;left:40825;top:3434;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Lp8EA&#10;AADcAAAADwAAAGRycy9kb3ducmV2LnhtbERP3WrCMBS+H/gO4Qx2N9O5H2pnFBEVrwY6H+DYHJuy&#10;5qQksbZ7enMhePnx/c8WvW1ERz7UjhW8jTMQxKXTNVcKjr+b1xxEiMgaG8ekYKAAi/noaYaFdlfe&#10;U3eIlUghHApUYGJsCylDachiGLuWOHFn5y3GBH0ltcdrCreNnGTZl7RYc2ow2NLKUPl3uFgF/+vh&#10;c/Vzeuep73Iz5Jvtdt9YpV6e++U3iEh9fIjv7p1WMPlIa9OZdATk/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XC6fBAAAA3AAAAA8AAAAAAAAAAAAAAAAAmAIAAGRycy9kb3du&#10;cmV2LnhtbFBLBQYAAAAABAAEAPUAAACGAwAAAAA=&#10;" fillcolor="#4f81bd" strokecolor="#243f60" strokeweight="2pt">
                    <v:textbox>
                      <w:txbxContent>
                        <w:p>
                          <w:pPr>
                            <w:spacing w:before="192" w:after="96"/>
                          </w:pPr>
                        </w:p>
                      </w:txbxContent>
                    </v:textbox>
                  </v:oval>
                  <v:shape id="Text Box 18" o:spid="_x0000_s1049" type="#_x0000_t202" style="position:absolute;left:40825;top:1529;width:127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cvsQA&#10;AADcAAAADwAAAGRycy9kb3ducmV2LnhtbESPQWvCQBSE74X+h+UVvNVNg9g2dROKGvBq7KHHR/aZ&#10;pGbfxuxqkn/vCkKPw8x8w6yy0bTiSr1rLCt4m0cgiEurG64U/Bzy1w8QziNrbC2TgokcZOnz0woT&#10;bQfe07XwlQgQdgkqqL3vEildWZNBN7cdcfCOtjfog+wrqXscAty0Mo6ipTTYcFiosaN1TeWpuBgF&#10;+j0+l/5UTMVffuTztD1U3e9GqdnL+P0FwtPo/8OP9k4riBefcD8Tj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pXL7EAAAA3AAAAA8AAAAAAAAAAAAAAAAAmAIAAGRycy9k&#10;b3ducmV2LnhtbFBLBQYAAAAABAAEAPUAAACJAwAAAAA=&#10;" stroked="f" strokeweight=".5pt">
                    <v:textbox inset="0,0,0,0">
                      <w:txbxContent>
                        <w:p>
                          <w:pPr>
                            <w:pStyle w:val="NormalWeb"/>
                            <w:spacing w:before="0" w:beforeAutospacing="0" w:after="0" w:afterAutospacing="0"/>
                          </w:pPr>
                          <w:r>
                            <w:rPr>
                              <w:sz w:val="22"/>
                              <w:szCs w:val="22"/>
                            </w:rPr>
                            <w:t>y</w:t>
                          </w:r>
                        </w:p>
                      </w:txbxContent>
                    </v:textbox>
                  </v:shape>
                </v:group>
                <v:line id="Straight Connector 114" o:spid="_x0000_s1050" style="position:absolute;visibility:visible;mso-wrap-style:square" from="7806,1968" to="7806,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9/J8EAAADcAAAADwAAAGRycy9kb3ducmV2LnhtbESPzYrCMBSF98K8Q7gDs9NUweJUowwD&#10;tS61jq4vzbUtNjelibXz9kYQXB7Oz8dZbQbTiJ46V1tWMJ1EIIgLq2suFfwd0/EChPPIGhvLpOCf&#10;HGzWH6MVJtre+UB97ksRRtglqKDyvk2kdEVFBt3EtsTBu9jOoA+yK6Xu8B7GTSNnURRLgzUHQoUt&#10;/VZUXPObCdwa0/iUpfI7zvfb0/mW9brIlPr6HH6WIDwN/h1+tXdawWw+heeZcATk+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r38nwQAAANwAAAAPAAAAAAAAAAAAAAAA&#10;AKECAABkcnMvZG93bnJldi54bWxQSwUGAAAAAAQABAD5AAAAjwMAAAAA&#10;" strokecolor="#4579b8">
                  <v:stroke dashstyle="3 1"/>
                </v:line>
                <v:line id="Straight Connector 115" o:spid="_x0000_s1051" style="position:absolute;flip:x;visibility:visible;mso-wrap-style:square" from="3784,1968" to="7806,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sNLMIAAADcAAAADwAAAGRycy9kb3ducmV2LnhtbESPzYrCQBCE7wu+w9CCt83EgLsaHUUC&#10;ggcRdNd7k+n8YKYnZMYkvr0jLOyxqK6vuja70TSip87VlhXMoxgEcW51zaWC35/D5xKE88gaG8uk&#10;4EkOdtvJxwZTbQe+UH/1pQgQdikqqLxvUyldXpFBF9mWOHiF7Qz6ILtS6g6HADeNTOL4SxqsOTRU&#10;2FJWUX6/Pkx44/K8r6Q9Uf9NBRXuds5OIyk1m477NQhPo/8//ksftYJkkcB7TCCA3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sNLMIAAADcAAAADwAAAAAAAAAAAAAA&#10;AAChAgAAZHJzL2Rvd25yZXYueG1sUEsFBgAAAAAEAAQA+QAAAJADAAAAAA==&#10;" strokecolor="#4579b8"/>
                <v:line id="Straight Connector 116" o:spid="_x0000_s1052" style="position:absolute;visibility:visible;mso-wrap-style:square" from="7806,1968" to="11937,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HR0cIAAADcAAAADwAAAGRycy9kb3ducmV2LnhtbESP0YrCMBRE34X9h3AXfNN0lV2kGmUR&#10;BcFFttUPuDTXptjclCbW+vdGEHwcZuYMs1j1thYdtb5yrOBrnIAgLpyuuFRwOm5HMxA+IGusHZOC&#10;O3lYLT8GC0y1u3FGXR5KESHsU1RgQmhSKX1hyKIfu4Y4emfXWgxRtqXULd4i3NZykiQ/0mLFccFg&#10;Q2tDxSW/WgXln6Os0XLf2e6/PubmdPCbi1LDz/53DiJQH97hV3unFUy+p/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HR0cIAAADcAAAADwAAAAAAAAAAAAAA&#10;AAChAgAAZHJzL2Rvd25yZXYueG1sUEsFBgAAAAAEAAQA+QAAAJADAAAAAA==&#10;" strokecolor="#4579b8"/>
                <v:group id="Group 117" o:spid="_x0000_s1053" style="position:absolute;left:15805;top:1822;width:7124;height:7918" coordsize="9678,7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line id="Straight Connector 118" o:spid="_x0000_s1054" style="position:absolute;visibility:visible;mso-wrap-style:square" from="4774,0" to="4775,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5JMEAAADcAAAADwAAAGRycy9kb3ducmV2LnhtbESPzYrCMBSF98K8Q7gDs9NUweJUo4hQ&#10;O0uto+tLc22LzU1pYu28/UQQXB7Oz8dZbQbTiJ46V1tWMJ1EIIgLq2suFfye0vEChPPIGhvLpOCP&#10;HGzWH6MVJto++Eh97ksRRtglqKDyvk2kdEVFBt3EtsTBu9rOoA+yK6Xu8BHGTSNnURRLgzUHQoUt&#10;7SoqbvndBG6NaXzOUvkd54f9+XLPel1kSn19DtslCE+Df4df7R+tYDafw/NMO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lHkkwQAAANwAAAAPAAAAAAAAAAAAAAAA&#10;AKECAABkcnMvZG93bnJldi54bWxQSwUGAAAAAAQABAD5AAAAjwMAAAAA&#10;" strokecolor="#4579b8">
                    <v:stroke dashstyle="3 1"/>
                  </v:line>
                  <v:line id="Straight Connector 119" o:spid="_x0000_s1055" style="position:absolute;flip:x;visibility:visible;mso-wrap-style:square" from="0,0" to="4775,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ALL74AAADcAAAADwAAAGRycy9kb3ducmV2LnhtbESPSwvCMBCE74L/IazgTVMFX9UoIgge&#10;RPB1X5rtA5tNaWKt/94Igsdhdr7ZWW1aU4qGaldYVjAaRiCIE6sLzhTcrvvBHITzyBpLy6TgTQ42&#10;625nhbG2Lz5Tc/GZCBB2MSrIva9iKV2Sk0E3tBVx8FJbG/RB1pnUNb4C3JRyHEVTabDg0JBjRbuc&#10;ksflacIb5/djIe2RmhmllLr7aXdsSal+r90uQXhq/f/4lz5oBePJFL5jAgHk+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9IAsvvgAAANwAAAAPAAAAAAAAAAAAAAAAAKEC&#10;AABkcnMvZG93bnJldi54bWxQSwUGAAAAAAQABAD5AAAAjAMAAAAA&#10;" strokecolor="#4579b8"/>
                  <v:line id="Straight Connector 120" o:spid="_x0000_s1056" style="position:absolute;visibility:visible;mso-wrap-style:square" from="4775,0" to="9678,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rX0sIAAADcAAAADwAAAGRycy9kb3ducmV2LnhtbESP0YrCMBRE34X9h3AXfNN0BXelGmUR&#10;BcFFttUPuDTXptjclCbW+vdGEHwcZuYMs1j1thYdtb5yrOBrnIAgLpyuuFRwOm5HMxA+IGusHZOC&#10;O3lYLT8GC0y1u3FGXR5KESHsU1RgQmhSKX1hyKIfu4Y4emfXWgxRtqXULd4i3NZykiTf0mLFccFg&#10;Q2tDxSW/WgXln6Os0XLf2e6/PubmdPCbi1LDz/53DiJQH97hV3unFUymP/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3rX0sIAAADcAAAADwAAAAAAAAAAAAAA&#10;AAChAgAAZHJzL2Rvd25yZXYueG1sUEsFBgAAAAAEAAQA+QAAAJADAAAAAA==&#10;" strokecolor="#4579b8"/>
                </v:group>
                <v:group id="Group 121" o:spid="_x0000_s1057" style="position:absolute;left:18755;top:1892;width:7201;height:7912" coordsize="9678,7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line id="Straight Connector 122" o:spid="_x0000_s1058" style="position:absolute;visibility:visible;mso-wrap-style:square" from="4774,0" to="4775,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lzIcIAAADcAAAADwAAAGRycy9kb3ducmV2LnhtbESPzWqDQBSF94W8w3AD2TVjhEq1mYQS&#10;sHbZmpj1xblVqXNHnNGYt+8UCl0ezs/H2R8X04uZRtdZVrDbRiCIa6s7bhRczvnjMwjnkTX2lknB&#10;nRwcD6uHPWba3viT5tI3Ioywy1BB6/2QSenqlgy6rR2Ig/dlR4M+yLGResRbGDe9jKMokQY7DoQW&#10;Bzq1VH+XkwncDvOkKnKZJuXHW3WdilnXhVKb9fL6AsLT4v/Df+13rSB+SuH3TDgC8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9lzIcIAAADcAAAADwAAAAAAAAAAAAAA&#10;AAChAgAAZHJzL2Rvd25yZXYueG1sUEsFBgAAAAAEAAQA+QAAAJADAAAAAA==&#10;" strokecolor="#4579b8">
                    <v:stroke dashstyle="3 1"/>
                  </v:line>
                  <v:line id="Straight Connector 123" o:spid="_x0000_s1059" style="position:absolute;flip:x;visibility:visible;mso-wrap-style:square" from="0,0" to="4775,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8fcIAAADcAAAADwAAAGRycy9kb3ducmV2LnhtbESPTWvCQBCG7wX/wzIFb3XTHGyNrkEC&#10;hR6koNX7kJ18YHY2ZNck/nvnUOhxeOd95pldPrtOjTSE1rOB91UCirj0tuXawOX36+0TVIjIFjvP&#10;ZOBBAfL94mWHmfUTn2g8x1oJhEOGBpoY+0zrUDbkMKx8TyxZ5QeHUcah1nbASeCu02mSrLXDluVC&#10;gz0VDZW3892Jxulx22h/pPGDKqrC9ac4zmTM8nU+bEFFmuP/8l/72xpI16IvzwgB9P4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8fcIAAADcAAAADwAAAAAAAAAAAAAA&#10;AAChAgAAZHJzL2Rvd25yZXYueG1sUEsFBgAAAAAEAAQA+QAAAJADAAAAAA==&#10;" strokecolor="#4579b8"/>
                  <v:line id="Straight Connector 124" o:spid="_x0000_s1060" style="position:absolute;visibility:visible;mso-wrap-style:square" from="4775,0" to="9678,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ggMIAAADcAAAADwAAAGRycy9kb3ducmV2LnhtbESP0YrCMBRE3wX/IVxh3zTVB5FqLMuy&#10;wsKKaOsHXJq7TWlzU5pY699vBMHHYWbOMLtstK0YqPe1YwXLRQKCuHS65krBtTjMNyB8QNbYOiYF&#10;D/KQ7aeTHaba3flCQx4qESHsU1RgQuhSKX1pyKJfuI44en+utxii7Cupe7xHuG3lKknW0mLNccFg&#10;R1+Gyia/WQXV0dGl0/J3sMO5LXJzPfnvRqmP2fi5BRFoDO/wq/2jFazWS3ieiUdA7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MggMIAAADcAAAADwAAAAAAAAAAAAAA&#10;AAChAgAAZHJzL2Rvd25yZXYueG1sUEsFBgAAAAAEAAQA+QAAAJADAAAAAA==&#10;" strokecolor="#4579b8"/>
                </v:group>
                <w10:anchorlock/>
              </v:group>
            </w:pict>
          </mc:Fallback>
        </mc:AlternateContent>
      </w:r>
    </w:p>
    <w:p>
      <w:pPr>
        <w:spacing w:beforeLines="80" w:before="192" w:afterLines="40" w:after="96"/>
        <w:contextualSpacing/>
        <w:jc w:val="both"/>
        <w:outlineLvl w:val="2"/>
        <w:rPr>
          <w:sz w:val="22"/>
          <w:szCs w:val="22"/>
        </w:rPr>
      </w:pPr>
      <w:r>
        <w:rPr>
          <w:sz w:val="22"/>
          <w:szCs w:val="22"/>
        </w:rPr>
        <w:t xml:space="preserve">Phản ví dụ 1: </w:t>
      </w:r>
    </w:p>
    <w:p>
      <w:pPr>
        <w:spacing w:beforeLines="80" w:before="192" w:afterLines="40" w:after="96"/>
        <w:ind w:firstLine="425"/>
        <w:contextualSpacing/>
        <w:rPr>
          <w:sz w:val="22"/>
          <w:szCs w:val="22"/>
        </w:rPr>
      </w:pPr>
      <w:r>
        <w:rPr>
          <w:position w:val="-34"/>
          <w:sz w:val="22"/>
          <w:szCs w:val="22"/>
        </w:rPr>
        <w:object w:dxaOrig="1600" w:dyaOrig="760">
          <v:shape id="_x0000_i1143" type="#_x0000_t75" style="width:80.2pt;height:36.55pt" o:ole="">
            <v:imagedata r:id="rId216" o:title=""/>
          </v:shape>
          <o:OLEObject Type="Embed" ProgID="Equation.DSMT4" ShapeID="_x0000_i1143" DrawAspect="Content" ObjectID="_1507551546" r:id="rId217"/>
        </w:object>
      </w:r>
      <w:r>
        <w:rPr>
          <w:sz w:val="22"/>
          <w:szCs w:val="22"/>
        </w:rPr>
        <w:t xml:space="preserve"> với </w:t>
      </w:r>
      <w:r>
        <w:rPr>
          <w:position w:val="-34"/>
          <w:sz w:val="22"/>
          <w:szCs w:val="22"/>
        </w:rPr>
        <w:object w:dxaOrig="2200" w:dyaOrig="800">
          <v:shape id="_x0000_i1144" type="#_x0000_t75" style="width:105.8pt;height:40.35pt" o:ole="">
            <v:imagedata r:id="rId218" o:title=""/>
          </v:shape>
          <o:OLEObject Type="Embed" ProgID="Equation.DSMT4" ShapeID="_x0000_i1144" DrawAspect="Content" ObjectID="_1507551547" r:id="rId219"/>
        </w:object>
      </w:r>
    </w:p>
    <w:p>
      <w:pPr>
        <w:spacing w:beforeLines="80" w:before="192" w:afterLines="40" w:after="96"/>
        <w:contextualSpacing/>
        <w:jc w:val="both"/>
        <w:outlineLvl w:val="2"/>
        <w:rPr>
          <w:sz w:val="22"/>
          <w:szCs w:val="22"/>
        </w:rPr>
      </w:pPr>
      <w:r>
        <w:rPr>
          <w:sz w:val="22"/>
          <w:szCs w:val="22"/>
        </w:rPr>
        <w:t xml:space="preserve">Phản ví dụ 2: </w:t>
      </w:r>
    </w:p>
    <w:p>
      <w:pPr>
        <w:spacing w:beforeLines="80" w:before="192" w:afterLines="40" w:after="96"/>
        <w:contextualSpacing/>
        <w:jc w:val="both"/>
        <w:rPr>
          <w:sz w:val="18"/>
          <w:szCs w:val="18"/>
        </w:rPr>
      </w:pPr>
      <w:r>
        <w:rPr>
          <w:position w:val="-34"/>
          <w:sz w:val="18"/>
          <w:szCs w:val="18"/>
        </w:rPr>
        <w:object w:dxaOrig="1600" w:dyaOrig="760">
          <v:shape id="_x0000_i1145" type="#_x0000_t75" style="width:76.9pt;height:31.1pt" o:ole="">
            <v:imagedata r:id="rId220" o:title=""/>
          </v:shape>
          <o:OLEObject Type="Embed" ProgID="Equation.DSMT4" ShapeID="_x0000_i1145" DrawAspect="Content" ObjectID="_1507551548" r:id="rId221"/>
        </w:object>
      </w:r>
      <w:r>
        <w:rPr>
          <w:sz w:val="18"/>
          <w:szCs w:val="18"/>
        </w:rPr>
        <w:t xml:space="preserve"> </w:t>
      </w:r>
      <w:r>
        <w:rPr>
          <w:sz w:val="22"/>
          <w:szCs w:val="22"/>
        </w:rPr>
        <w:t>với</w:t>
      </w:r>
      <w:r>
        <w:rPr>
          <w:sz w:val="18"/>
          <w:szCs w:val="18"/>
        </w:rPr>
        <w:t xml:space="preserve"> </w:t>
      </w:r>
      <w:r>
        <w:rPr>
          <w:position w:val="-30"/>
          <w:sz w:val="18"/>
          <w:szCs w:val="18"/>
        </w:rPr>
        <w:object w:dxaOrig="2640" w:dyaOrig="700">
          <v:shape id="_x0000_i1146" type="#_x0000_t75" style="width:123.8pt;height:34.9pt" o:ole="">
            <v:imagedata r:id="rId222" o:title=""/>
          </v:shape>
          <o:OLEObject Type="Embed" ProgID="Equation.DSMT4" ShapeID="_x0000_i1146" DrawAspect="Content" ObjectID="_1507551549" r:id="rId223"/>
        </w:object>
      </w:r>
    </w:p>
    <w:p>
      <w:pPr>
        <w:spacing w:beforeLines="80" w:before="192" w:afterLines="40" w:after="96"/>
        <w:contextualSpacing/>
        <w:jc w:val="both"/>
        <w:outlineLvl w:val="2"/>
        <w:rPr>
          <w:sz w:val="22"/>
          <w:szCs w:val="22"/>
        </w:rPr>
      </w:pPr>
      <w:r>
        <w:rPr>
          <w:sz w:val="22"/>
          <w:szCs w:val="22"/>
        </w:rPr>
        <w:t xml:space="preserve">Phản ví dụ 3: </w:t>
      </w:r>
    </w:p>
    <w:p>
      <w:pPr>
        <w:spacing w:beforeLines="80" w:before="192" w:afterLines="40" w:after="96"/>
        <w:ind w:left="426"/>
        <w:contextualSpacing/>
        <w:jc w:val="both"/>
      </w:pPr>
      <w:r>
        <w:rPr>
          <w:position w:val="-32"/>
          <w:sz w:val="18"/>
          <w:szCs w:val="18"/>
        </w:rPr>
        <w:object w:dxaOrig="2320" w:dyaOrig="720">
          <v:shape id="_x0000_i1147" type="#_x0000_t75" style="width:103.1pt;height:33.25pt" o:ole="">
            <v:imagedata r:id="rId224" o:title=""/>
          </v:shape>
          <o:OLEObject Type="Embed" ProgID="Equation.DSMT4" ShapeID="_x0000_i1147" DrawAspect="Content" ObjectID="_1507551550" r:id="rId225"/>
        </w:object>
      </w:r>
      <w:r>
        <w:rPr>
          <w:sz w:val="18"/>
          <w:szCs w:val="18"/>
        </w:rPr>
        <w:t xml:space="preserve">, </w:t>
      </w:r>
      <w:r>
        <w:rPr>
          <w:position w:val="-86"/>
          <w:sz w:val="18"/>
          <w:szCs w:val="18"/>
        </w:rPr>
        <w:object w:dxaOrig="2940" w:dyaOrig="1840">
          <v:shape id="_x0000_i1148" type="#_x0000_t75" style="width:108.55pt;height:82.35pt" o:ole="">
            <v:imagedata r:id="rId226" o:title=""/>
          </v:shape>
          <o:OLEObject Type="Embed" ProgID="Equation.DSMT4" ShapeID="_x0000_i1148" DrawAspect="Content" ObjectID="_1507551551" r:id="rId227"/>
        </w:object>
      </w:r>
    </w:p>
    <w:p>
      <w:pPr>
        <w:tabs>
          <w:tab w:val="right" w:pos="4536"/>
        </w:tabs>
        <w:spacing w:after="60" w:line="288" w:lineRule="auto"/>
        <w:ind w:firstLine="454"/>
        <w:contextualSpacing/>
        <w:jc w:val="both"/>
        <w:rPr>
          <w:dstrike/>
        </w:rPr>
      </w:pPr>
      <w:r>
        <w:rPr>
          <w:sz w:val="22"/>
          <w:szCs w:val="22"/>
        </w:rPr>
        <w:t xml:space="preserve">Thuật toán 1 đề xuất chuẩn hoá </w:t>
      </w:r>
      <w:r>
        <w:rPr>
          <w:position w:val="-6"/>
        </w:rPr>
        <w:object w:dxaOrig="1100" w:dyaOrig="279">
          <v:shape id="_x0000_i1149" type="#_x0000_t75" style="width:54.55pt;height:14.2pt" o:ole="">
            <v:imagedata r:id="rId228" o:title=""/>
          </v:shape>
          <o:OLEObject Type="Embed" ProgID="Equation.DSMT4" ShapeID="_x0000_i1149" DrawAspect="Content" ObjectID="_1507551552" r:id="rId229"/>
        </w:object>
      </w:r>
      <w:r>
        <w:t>cho dữ liệu đặc trưng</w:t>
      </w:r>
      <w:r>
        <w:rPr>
          <w:sz w:val="22"/>
          <w:szCs w:val="22"/>
        </w:rPr>
        <w:t>.</w:t>
      </w:r>
    </w:p>
    <w:p>
      <w:pPr>
        <w:pBdr>
          <w:top w:val="single" w:sz="4" w:space="1" w:color="auto"/>
          <w:bottom w:val="single" w:sz="4" w:space="1" w:color="auto"/>
        </w:pBdr>
        <w:jc w:val="both"/>
        <w:rPr>
          <w:sz w:val="22"/>
          <w:szCs w:val="22"/>
        </w:rPr>
      </w:pPr>
      <w:r>
        <w:rPr>
          <w:b/>
          <w:sz w:val="22"/>
          <w:szCs w:val="22"/>
        </w:rPr>
        <w:t xml:space="preserve">Thuật toán 1. </w:t>
      </w:r>
      <w:r>
        <w:rPr>
          <w:sz w:val="22"/>
          <w:szCs w:val="22"/>
        </w:rPr>
        <w:t xml:space="preserve">Chuẩn hoá đặc trưng </w:t>
      </w:r>
      <w:r>
        <w:rPr>
          <w:position w:val="-6"/>
          <w:sz w:val="22"/>
          <w:szCs w:val="22"/>
        </w:rPr>
        <w:object w:dxaOrig="1120" w:dyaOrig="279">
          <v:shape id="_x0000_i1150" type="#_x0000_t75" style="width:55.65pt;height:14.2pt" o:ole="">
            <v:imagedata r:id="rId230" o:title=""/>
          </v:shape>
          <o:OLEObject Type="Embed" ProgID="Equation.DSMT4" ShapeID="_x0000_i1150" DrawAspect="Content" ObjectID="_1507551553" r:id="rId231"/>
        </w:object>
      </w:r>
    </w:p>
    <w:p>
      <w:pPr>
        <w:pStyle w:val="ListParagraph"/>
        <w:ind w:left="0"/>
        <w:jc w:val="both"/>
        <w:rPr>
          <w:rFonts w:ascii="Times New Roman" w:hAnsi="Times New Roman"/>
        </w:rPr>
      </w:pPr>
      <w:r>
        <w:rPr>
          <w:rFonts w:ascii="Times New Roman" w:hAnsi="Times New Roman"/>
          <w:b/>
        </w:rPr>
        <w:t>Input:</w:t>
      </w:r>
      <w:r>
        <w:rPr>
          <w:b/>
        </w:rPr>
        <w:t xml:space="preserve"> </w:t>
      </w:r>
      <w:r>
        <w:rPr>
          <w:rFonts w:ascii="Times New Roman" w:hAnsi="Times New Roman"/>
          <w:position w:val="-18"/>
        </w:rPr>
        <w:object w:dxaOrig="1320" w:dyaOrig="460">
          <v:shape id="_x0000_i1151" type="#_x0000_t75" style="width:66.55pt;height:26.75pt" o:ole="">
            <v:imagedata r:id="rId232" o:title=""/>
          </v:shape>
          <o:OLEObject Type="Embed" ProgID="Equation.DSMT4" ShapeID="_x0000_i1151" DrawAspect="Content" ObjectID="_1507551554" r:id="rId233"/>
        </w:object>
      </w:r>
      <w:r>
        <w:rPr>
          <w:rFonts w:ascii="Times New Roman" w:hAnsi="Times New Roman"/>
        </w:rPr>
        <w:t xml:space="preserve">, hằng số p = p(t) &gt; 1, C = C(t) </w:t>
      </w:r>
      <w:r>
        <w:rPr>
          <w:rFonts w:ascii="Times New Roman" w:hAnsi="Times New Roman"/>
          <w:position w:val="-10"/>
        </w:rPr>
        <w:object w:dxaOrig="1180" w:dyaOrig="360">
          <v:shape id="_x0000_i1152" type="#_x0000_t75" style="width:57.8pt;height:18.55pt" o:ole="">
            <v:imagedata r:id="rId145" o:title=""/>
          </v:shape>
          <o:OLEObject Type="Embed" ProgID="Equation.DSMT4" ShapeID="_x0000_i1152" DrawAspect="Content" ObjectID="_1507551555" r:id="rId234"/>
        </w:object>
      </w:r>
      <w:r>
        <w:rPr>
          <w:rFonts w:ascii="Times New Roman" w:hAnsi="Times New Roman"/>
        </w:rPr>
        <w:t xml:space="preserve">, </w:t>
      </w:r>
      <w:r>
        <w:rPr>
          <w:rFonts w:ascii="Times New Roman" w:hAnsi="Times New Roman"/>
          <w:position w:val="-14"/>
        </w:rPr>
        <w:object w:dxaOrig="2240" w:dyaOrig="420">
          <v:shape id="_x0000_i1153" type="#_x0000_t75" style="width:94.9pt;height:21.8pt" o:ole="">
            <v:imagedata r:id="rId235" o:title=""/>
          </v:shape>
          <o:OLEObject Type="Embed" ProgID="Equation.DSMT4" ShapeID="_x0000_i1153" DrawAspect="Content" ObjectID="_1507551556" r:id="rId236"/>
        </w:object>
      </w:r>
    </w:p>
    <w:p>
      <w:pPr>
        <w:jc w:val="both"/>
        <w:rPr>
          <w:sz w:val="22"/>
          <w:szCs w:val="22"/>
        </w:rPr>
      </w:pPr>
      <w:r>
        <w:rPr>
          <w:b/>
          <w:sz w:val="22"/>
          <w:szCs w:val="22"/>
        </w:rPr>
        <w:t xml:space="preserve">Output: </w:t>
      </w:r>
      <w:r>
        <w:rPr>
          <w:position w:val="-18"/>
          <w:sz w:val="22"/>
          <w:szCs w:val="22"/>
        </w:rPr>
        <w:object w:dxaOrig="1140" w:dyaOrig="460">
          <v:shape id="_x0000_i1154" type="#_x0000_t75" style="width:69.25pt;height:20.75pt" o:ole="">
            <v:imagedata r:id="rId237" o:title=""/>
          </v:shape>
          <o:OLEObject Type="Embed" ProgID="Equation.DSMT4" ShapeID="_x0000_i1154" DrawAspect="Content" ObjectID="_1507551557" r:id="rId238"/>
        </w:object>
      </w:r>
      <w:r>
        <w:rPr>
          <w:sz w:val="22"/>
          <w:szCs w:val="22"/>
        </w:rPr>
        <w:t xml:space="preserve">dữ liệu đã được chuẩn hoá, các tâm  </w:t>
      </w:r>
      <w:r>
        <w:rPr>
          <w:position w:val="-20"/>
          <w:sz w:val="22"/>
          <w:szCs w:val="22"/>
        </w:rPr>
        <w:object w:dxaOrig="999" w:dyaOrig="480">
          <v:shape id="_x0000_i1155" type="#_x0000_t75" style="width:49.65pt;height:23.45pt" o:ole="">
            <v:imagedata r:id="rId239" o:title=""/>
          </v:shape>
          <o:OLEObject Type="Embed" ProgID="Equation.DSMT4" ShapeID="_x0000_i1155" DrawAspect="Content" ObjectID="_1507551558" r:id="rId240"/>
        </w:object>
      </w:r>
      <w:r>
        <w:rPr>
          <w:sz w:val="22"/>
          <w:szCs w:val="22"/>
        </w:rPr>
        <w:t xml:space="preserve">, độ lệch chuẩn </w:t>
      </w:r>
      <w:r>
        <w:rPr>
          <w:position w:val="-22"/>
          <w:sz w:val="22"/>
          <w:szCs w:val="22"/>
        </w:rPr>
        <w:object w:dxaOrig="1640" w:dyaOrig="499">
          <v:shape id="_x0000_i1156" type="#_x0000_t75" style="width:69.25pt;height:25.1pt" o:ole="">
            <v:imagedata r:id="rId241" o:title=""/>
          </v:shape>
          <o:OLEObject Type="Embed" ProgID="Equation.DSMT4" ShapeID="_x0000_i1156" DrawAspect="Content" ObjectID="_1507551559" r:id="rId242"/>
        </w:object>
      </w:r>
    </w:p>
    <w:p>
      <w:pPr>
        <w:jc w:val="both"/>
        <w:rPr>
          <w:color w:val="FF0000"/>
          <w:sz w:val="22"/>
          <w:szCs w:val="22"/>
        </w:rPr>
      </w:pPr>
      <w:r>
        <w:rPr>
          <w:b/>
          <w:sz w:val="22"/>
          <w:szCs w:val="22"/>
        </w:rPr>
        <w:lastRenderedPageBreak/>
        <w:t>Bước 1:</w:t>
      </w:r>
      <w:r>
        <w:rPr>
          <w:sz w:val="22"/>
          <w:szCs w:val="22"/>
        </w:rPr>
        <w:t xml:space="preserve"> </w:t>
      </w:r>
      <w:r>
        <w:rPr>
          <w:position w:val="-18"/>
          <w:sz w:val="22"/>
          <w:szCs w:val="22"/>
        </w:rPr>
        <w:object w:dxaOrig="2659" w:dyaOrig="480">
          <v:shape id="_x0000_i1173" type="#_x0000_t75" style="width:128.2pt;height:28.9pt" o:ole="">
            <v:imagedata r:id="rId243" o:title=""/>
          </v:shape>
          <o:OLEObject Type="Embed" ProgID="Equation.DSMT4" ShapeID="_x0000_i1173" DrawAspect="Content" ObjectID="_1507551560" r:id="rId244"/>
        </w:object>
      </w:r>
      <w:r>
        <w:rPr>
          <w:sz w:val="22"/>
          <w:szCs w:val="22"/>
        </w:rPr>
        <w:t xml:space="preserve"> ta được </w:t>
      </w:r>
      <w:r>
        <w:rPr>
          <w:position w:val="-16"/>
          <w:sz w:val="22"/>
          <w:szCs w:val="22"/>
        </w:rPr>
        <w:object w:dxaOrig="760" w:dyaOrig="480">
          <v:shape id="_x0000_i1157" type="#_x0000_t75" style="width:38.2pt;height:23.45pt" o:ole="">
            <v:imagedata r:id="rId245" o:title=""/>
          </v:shape>
          <o:OLEObject Type="Embed" ProgID="Equation.DSMT4" ShapeID="_x0000_i1157" DrawAspect="Content" ObjectID="_1507551561" r:id="rId246"/>
        </w:object>
      </w:r>
      <w:r>
        <w:rPr>
          <w:sz w:val="22"/>
          <w:szCs w:val="22"/>
        </w:rPr>
        <w:t xml:space="preserve">, </w:t>
      </w:r>
      <w:r>
        <w:rPr>
          <w:position w:val="-18"/>
          <w:sz w:val="22"/>
          <w:szCs w:val="22"/>
        </w:rPr>
        <w:object w:dxaOrig="1340" w:dyaOrig="440">
          <v:shape id="_x0000_i1158" type="#_x0000_t75" style="width:65.45pt;height:21.8pt" o:ole="">
            <v:imagedata r:id="rId247" o:title=""/>
          </v:shape>
          <o:OLEObject Type="Embed" ProgID="Equation.DSMT4" ShapeID="_x0000_i1158" DrawAspect="Content" ObjectID="_1507551562" r:id="rId248"/>
        </w:object>
      </w:r>
      <w:r>
        <w:rPr>
          <w:sz w:val="22"/>
          <w:szCs w:val="22"/>
        </w:rPr>
        <w:t xml:space="preserve"> theo công thức </w:t>
      </w:r>
      <w:r>
        <w:rPr>
          <w:color w:val="FF0000"/>
          <w:sz w:val="22"/>
          <w:szCs w:val="22"/>
        </w:rPr>
        <w:t>(3.1)</w:t>
      </w:r>
    </w:p>
    <w:p>
      <w:pPr>
        <w:jc w:val="both"/>
        <w:rPr>
          <w:color w:val="FF0000"/>
          <w:sz w:val="22"/>
          <w:szCs w:val="22"/>
        </w:rPr>
      </w:pPr>
      <w:r>
        <w:rPr>
          <w:b/>
          <w:sz w:val="22"/>
          <w:szCs w:val="22"/>
        </w:rPr>
        <w:t>Bước 2</w:t>
      </w:r>
      <w:r>
        <w:rPr>
          <w:sz w:val="22"/>
          <w:szCs w:val="22"/>
        </w:rPr>
        <w:t xml:space="preserve">:  Tính </w:t>
      </w:r>
      <w:r>
        <w:rPr>
          <w:position w:val="-22"/>
          <w:sz w:val="22"/>
          <w:szCs w:val="22"/>
        </w:rPr>
        <w:object w:dxaOrig="1640" w:dyaOrig="499">
          <v:shape id="_x0000_i1159" type="#_x0000_t75" style="width:70.35pt;height:24.55pt" o:ole="">
            <v:imagedata r:id="rId249" o:title=""/>
          </v:shape>
          <o:OLEObject Type="Embed" ProgID="Equation.DSMT4" ShapeID="_x0000_i1159" DrawAspect="Content" ObjectID="_1507551563" r:id="rId250"/>
        </w:object>
      </w:r>
      <w:r>
        <w:rPr>
          <w:sz w:val="22"/>
          <w:szCs w:val="22"/>
        </w:rPr>
        <w:t xml:space="preserve"> theo công thức </w:t>
      </w:r>
      <w:r>
        <w:rPr>
          <w:color w:val="FF0000"/>
          <w:sz w:val="22"/>
          <w:szCs w:val="22"/>
        </w:rPr>
        <w:t>(3.3)</w:t>
      </w:r>
    </w:p>
    <w:p>
      <w:pPr>
        <w:jc w:val="both"/>
        <w:rPr>
          <w:color w:val="FF0000"/>
          <w:sz w:val="22"/>
          <w:szCs w:val="22"/>
        </w:rPr>
      </w:pPr>
      <w:r>
        <w:rPr>
          <w:b/>
          <w:sz w:val="22"/>
          <w:szCs w:val="22"/>
        </w:rPr>
        <w:t>Bước 3</w:t>
      </w:r>
      <w:r>
        <w:rPr>
          <w:sz w:val="22"/>
          <w:szCs w:val="22"/>
        </w:rPr>
        <w:t xml:space="preserve">: For each </w:t>
      </w:r>
      <w:r>
        <w:rPr>
          <w:position w:val="-14"/>
          <w:sz w:val="22"/>
          <w:szCs w:val="22"/>
        </w:rPr>
        <w:object w:dxaOrig="360" w:dyaOrig="380">
          <v:shape id="_x0000_i1160" type="#_x0000_t75" style="width:18.55pt;height:18.55pt" o:ole="">
            <v:imagedata r:id="rId251" o:title=""/>
          </v:shape>
          <o:OLEObject Type="Embed" ProgID="Equation.DSMT4" ShapeID="_x0000_i1160" DrawAspect="Content" ObjectID="_1507551564" r:id="rId252"/>
        </w:object>
      </w:r>
      <w:r>
        <w:rPr>
          <w:sz w:val="22"/>
          <w:szCs w:val="22"/>
        </w:rPr>
        <w:t xml:space="preserve">: </w:t>
      </w:r>
      <w:r>
        <w:rPr>
          <w:position w:val="-12"/>
          <w:sz w:val="22"/>
          <w:szCs w:val="22"/>
        </w:rPr>
        <w:object w:dxaOrig="960" w:dyaOrig="400">
          <v:shape id="_x0000_i1161" type="#_x0000_t75" style="width:48.55pt;height:19.1pt" o:ole="">
            <v:imagedata r:id="rId253" o:title=""/>
          </v:shape>
          <o:OLEObject Type="Embed" ProgID="Equation.DSMT4" ShapeID="_x0000_i1161" DrawAspect="Content" ObjectID="_1507551565" r:id="rId254"/>
        </w:object>
      </w:r>
      <w:r>
        <w:rPr>
          <w:sz w:val="22"/>
          <w:szCs w:val="22"/>
        </w:rPr>
        <w:t xml:space="preserve"> tính </w:t>
      </w:r>
      <w:r>
        <w:rPr>
          <w:position w:val="-14"/>
          <w:sz w:val="22"/>
          <w:szCs w:val="22"/>
        </w:rPr>
        <w:object w:dxaOrig="560" w:dyaOrig="400">
          <v:shape id="_x0000_i1162" type="#_x0000_t75" style="width:27.25pt;height:19.1pt" o:ole="">
            <v:imagedata r:id="rId255" o:title=""/>
          </v:shape>
          <o:OLEObject Type="Embed" ProgID="Equation.DSMT4" ShapeID="_x0000_i1162" DrawAspect="Content" ObjectID="_1507551566" r:id="rId256"/>
        </w:object>
      </w:r>
      <w:r>
        <w:rPr>
          <w:sz w:val="22"/>
          <w:szCs w:val="22"/>
        </w:rPr>
        <w:t xml:space="preserve">[j] theo công thức </w:t>
      </w:r>
      <w:r>
        <w:rPr>
          <w:position w:val="-6"/>
          <w:sz w:val="22"/>
          <w:szCs w:val="22"/>
        </w:rPr>
        <w:object w:dxaOrig="1120" w:dyaOrig="279">
          <v:shape id="_x0000_i1163" type="#_x0000_t75" style="width:55.65pt;height:14.2pt" o:ole="">
            <v:imagedata r:id="rId230" o:title=""/>
          </v:shape>
          <o:OLEObject Type="Embed" ProgID="Equation.DSMT4" ShapeID="_x0000_i1163" DrawAspect="Content" ObjectID="_1507551567" r:id="rId257"/>
        </w:object>
      </w:r>
      <w:r>
        <w:rPr>
          <w:sz w:val="22"/>
          <w:szCs w:val="22"/>
        </w:rPr>
        <w:t xml:space="preserve"> </w:t>
      </w:r>
      <w:r>
        <w:rPr>
          <w:color w:val="FF0000"/>
          <w:sz w:val="22"/>
          <w:szCs w:val="22"/>
        </w:rPr>
        <w:t>(3.4)</w:t>
      </w:r>
    </w:p>
    <w:p>
      <w:pPr>
        <w:pBdr>
          <w:bottom w:val="single" w:sz="4" w:space="1" w:color="auto"/>
        </w:pBdr>
        <w:jc w:val="both"/>
        <w:rPr>
          <w:sz w:val="22"/>
          <w:szCs w:val="22"/>
        </w:rPr>
      </w:pPr>
      <w:r>
        <w:rPr>
          <w:b/>
          <w:sz w:val="22"/>
          <w:szCs w:val="22"/>
        </w:rPr>
        <w:t xml:space="preserve">Return: </w:t>
      </w:r>
      <w:r>
        <w:rPr>
          <w:position w:val="-18"/>
          <w:sz w:val="22"/>
          <w:szCs w:val="22"/>
        </w:rPr>
        <w:object w:dxaOrig="1100" w:dyaOrig="460">
          <v:shape id="_x0000_i1164" type="#_x0000_t75" style="width:58.9pt;height:24pt" o:ole="">
            <v:imagedata r:id="rId258" o:title=""/>
          </v:shape>
          <o:OLEObject Type="Embed" ProgID="Equation.DSMT4" ShapeID="_x0000_i1164" DrawAspect="Content" ObjectID="_1507551568" r:id="rId259"/>
        </w:object>
      </w:r>
      <w:r>
        <w:rPr>
          <w:sz w:val="22"/>
          <w:szCs w:val="22"/>
        </w:rPr>
        <w:t xml:space="preserve">, </w:t>
      </w:r>
      <w:r>
        <w:rPr>
          <w:position w:val="-20"/>
          <w:sz w:val="22"/>
          <w:szCs w:val="22"/>
        </w:rPr>
        <w:object w:dxaOrig="999" w:dyaOrig="480">
          <v:shape id="_x0000_i1165" type="#_x0000_t75" style="width:43.65pt;height:20.75pt" o:ole="">
            <v:imagedata r:id="rId239" o:title=""/>
          </v:shape>
          <o:OLEObject Type="Embed" ProgID="Equation.DSMT4" ShapeID="_x0000_i1165" DrawAspect="Content" ObjectID="_1507551569" r:id="rId260"/>
        </w:object>
      </w:r>
      <w:r>
        <w:rPr>
          <w:sz w:val="22"/>
          <w:szCs w:val="22"/>
        </w:rPr>
        <w:t xml:space="preserve">, </w:t>
      </w:r>
      <w:r>
        <w:rPr>
          <w:position w:val="-22"/>
          <w:sz w:val="22"/>
          <w:szCs w:val="22"/>
        </w:rPr>
        <w:object w:dxaOrig="1640" w:dyaOrig="499">
          <v:shape id="_x0000_i1166" type="#_x0000_t75" style="width:64.35pt;height:20.2pt" o:ole="">
            <v:imagedata r:id="rId261" o:title=""/>
          </v:shape>
          <o:OLEObject Type="Embed" ProgID="Equation.DSMT4" ShapeID="_x0000_i1166" DrawAspect="Content" ObjectID="_1507551570" r:id="rId262"/>
        </w:object>
      </w:r>
    </w:p>
    <w:p>
      <w:pPr>
        <w:pStyle w:val="ListParagraph"/>
        <w:ind w:left="0"/>
        <w:jc w:val="both"/>
      </w:pPr>
    </w:p>
    <w:p>
      <w:pPr>
        <w:pStyle w:val="ListParagraph"/>
        <w:ind w:left="0"/>
        <w:jc w:val="both"/>
        <w:rPr>
          <w:rFonts w:ascii="Times New Roman" w:hAnsi="Times New Roman"/>
        </w:rPr>
      </w:pPr>
      <w:r>
        <w:rPr>
          <w:rFonts w:ascii="Times New Roman" w:hAnsi="Times New Roman"/>
        </w:rPr>
        <w:t xml:space="preserve">Thuật toán 1 có độ phức tạp </w:t>
      </w:r>
      <w:r>
        <w:rPr>
          <w:rFonts w:ascii="Times New Roman" w:hAnsi="Times New Roman"/>
          <w:position w:val="-12"/>
        </w:rPr>
        <w:object w:dxaOrig="1340" w:dyaOrig="360">
          <v:shape id="_x0000_i1167" type="#_x0000_t75" style="width:65.45pt;height:18.55pt" o:ole="">
            <v:imagedata r:id="rId263" o:title=""/>
          </v:shape>
          <o:OLEObject Type="Embed" ProgID="Equation.DSMT4" ShapeID="_x0000_i1167" DrawAspect="Content" ObjectID="_1507551571" r:id="rId264"/>
        </w:object>
      </w:r>
      <w:r>
        <w:rPr>
          <w:rFonts w:ascii="Times New Roman" w:hAnsi="Times New Roman"/>
        </w:rPr>
        <w:t>.</w:t>
      </w:r>
    </w:p>
    <w:p>
      <w:pPr>
        <w:pStyle w:val="Heading2"/>
        <w:rPr>
          <w:b/>
          <w:sz w:val="22"/>
          <w:szCs w:val="22"/>
        </w:rPr>
      </w:pPr>
      <w:r>
        <w:rPr>
          <w:b/>
          <w:sz w:val="22"/>
          <w:szCs w:val="22"/>
        </w:rPr>
        <w:t>Chuẩn hoá khoảng cách dựa vào phân cụm FCM</w:t>
      </w:r>
    </w:p>
    <w:p>
      <w:pPr>
        <w:spacing w:after="60" w:line="288" w:lineRule="auto"/>
        <w:ind w:firstLine="454"/>
        <w:contextualSpacing/>
        <w:jc w:val="both"/>
      </w:pPr>
      <w:r>
        <w:rPr>
          <w:sz w:val="22"/>
          <w:szCs w:val="22"/>
        </w:rPr>
        <w:t>Giá trị khoảng cách ảnh truy vấn với mỗi ảnh cơ sở dữ liệu được chuẩn hoá theo thuật toán 2.</w:t>
      </w:r>
    </w:p>
    <w:p>
      <w:pPr>
        <w:pBdr>
          <w:top w:val="single" w:sz="4" w:space="1" w:color="auto"/>
          <w:bottom w:val="single" w:sz="4" w:space="1" w:color="auto"/>
        </w:pBdr>
        <w:jc w:val="both"/>
        <w:rPr>
          <w:sz w:val="22"/>
          <w:szCs w:val="22"/>
        </w:rPr>
      </w:pPr>
      <w:r>
        <w:rPr>
          <w:b/>
          <w:sz w:val="22"/>
          <w:szCs w:val="22"/>
        </w:rPr>
        <w:t xml:space="preserve">Thuật toán 2. </w:t>
      </w:r>
      <w:r>
        <w:rPr>
          <w:sz w:val="22"/>
          <w:szCs w:val="22"/>
        </w:rPr>
        <w:t xml:space="preserve">Chuẩn hoá dữ liệu khoảng cách </w:t>
      </w:r>
      <w:r>
        <w:rPr>
          <w:position w:val="-6"/>
          <w:sz w:val="22"/>
          <w:szCs w:val="22"/>
        </w:rPr>
        <w:object w:dxaOrig="1120" w:dyaOrig="279">
          <v:shape id="_x0000_i1180" type="#_x0000_t75" style="width:50.75pt;height:12.55pt" o:ole="">
            <v:imagedata r:id="rId230" o:title=""/>
          </v:shape>
          <o:OLEObject Type="Embed" ProgID="Equation.DSMT4" ShapeID="_x0000_i1180" DrawAspect="Content" ObjectID="_1507551572" r:id="rId265"/>
        </w:object>
      </w:r>
      <w:r>
        <w:rPr>
          <w:sz w:val="22"/>
          <w:szCs w:val="22"/>
        </w:rPr>
        <w:t>theo từng bộ</w:t>
      </w:r>
    </w:p>
    <w:p>
      <w:pPr>
        <w:jc w:val="both"/>
        <w:rPr>
          <w:sz w:val="22"/>
          <w:szCs w:val="22"/>
        </w:rPr>
      </w:pPr>
      <w:r>
        <w:rPr>
          <w:b/>
          <w:sz w:val="22"/>
          <w:szCs w:val="22"/>
        </w:rPr>
        <w:t xml:space="preserve">Input: </w:t>
      </w:r>
      <w:r>
        <w:rPr>
          <w:position w:val="-18"/>
          <w:sz w:val="22"/>
          <w:szCs w:val="22"/>
        </w:rPr>
        <w:object w:dxaOrig="1100" w:dyaOrig="460">
          <v:shape id="_x0000_i1181" type="#_x0000_t75" style="width:54pt;height:26.75pt" o:ole="">
            <v:imagedata r:id="rId266" o:title=""/>
          </v:shape>
          <o:OLEObject Type="Embed" ProgID="Equation.DSMT4" ShapeID="_x0000_i1181" DrawAspect="Content" ObjectID="_1507551573" r:id="rId267"/>
        </w:object>
      </w:r>
      <w:r>
        <w:rPr>
          <w:sz w:val="22"/>
          <w:szCs w:val="22"/>
        </w:rPr>
        <w:t xml:space="preserve">, </w:t>
      </w:r>
      <w:r>
        <w:rPr>
          <w:position w:val="-20"/>
          <w:sz w:val="22"/>
          <w:szCs w:val="22"/>
        </w:rPr>
        <w:object w:dxaOrig="999" w:dyaOrig="480">
          <v:shape id="_x0000_i1182" type="#_x0000_t75" style="width:40.9pt;height:23.45pt" o:ole="">
            <v:imagedata r:id="rId239" o:title=""/>
          </v:shape>
          <o:OLEObject Type="Embed" ProgID="Equation.DSMT4" ShapeID="_x0000_i1182" DrawAspect="Content" ObjectID="_1507551574" r:id="rId268"/>
        </w:object>
      </w:r>
      <w:r>
        <w:rPr>
          <w:sz w:val="22"/>
          <w:szCs w:val="22"/>
        </w:rPr>
        <w:t>,</w:t>
      </w:r>
      <w:r>
        <w:rPr>
          <w:position w:val="-22"/>
          <w:sz w:val="22"/>
          <w:szCs w:val="22"/>
        </w:rPr>
        <w:object w:dxaOrig="1640" w:dyaOrig="499">
          <v:shape id="_x0000_i1183" type="#_x0000_t75" style="width:80.2pt;height:24.55pt" o:ole="">
            <v:imagedata r:id="rId269" o:title=""/>
          </v:shape>
          <o:OLEObject Type="Embed" ProgID="Equation.DSMT4" ShapeID="_x0000_i1183" DrawAspect="Content" ObjectID="_1507551575" r:id="rId270"/>
        </w:object>
      </w:r>
      <w:r>
        <w:rPr>
          <w:sz w:val="22"/>
          <w:szCs w:val="22"/>
        </w:rPr>
        <w:t>, hằng số p=p(t) &gt; 1, C=</w:t>
      </w:r>
      <w:r>
        <w:rPr>
          <w:position w:val="-12"/>
          <w:sz w:val="22"/>
          <w:szCs w:val="22"/>
        </w:rPr>
        <w:object w:dxaOrig="480" w:dyaOrig="380">
          <v:shape id="_x0000_i1184" type="#_x0000_t75" style="width:23.45pt;height:18.55pt" o:ole="">
            <v:imagedata r:id="rId271" o:title=""/>
          </v:shape>
          <o:OLEObject Type="Embed" ProgID="Equation.DSMT4" ShapeID="_x0000_i1184" DrawAspect="Content" ObjectID="_1507551576" r:id="rId272"/>
        </w:object>
      </w:r>
      <w:r>
        <w:rPr>
          <w:position w:val="-10"/>
          <w:sz w:val="22"/>
          <w:szCs w:val="22"/>
        </w:rPr>
        <w:object w:dxaOrig="1180" w:dyaOrig="360">
          <v:shape id="_x0000_i1185" type="#_x0000_t75" style="width:52.35pt;height:18.55pt" o:ole="">
            <v:imagedata r:id="rId145" o:title=""/>
          </v:shape>
          <o:OLEObject Type="Embed" ProgID="Equation.DSMT4" ShapeID="_x0000_i1185" DrawAspect="Content" ObjectID="_1507551577" r:id="rId273"/>
        </w:object>
      </w:r>
    </w:p>
    <w:p>
      <w:pPr>
        <w:jc w:val="both"/>
        <w:rPr>
          <w:sz w:val="22"/>
          <w:szCs w:val="22"/>
        </w:rPr>
      </w:pPr>
      <w:r>
        <w:rPr>
          <w:b/>
          <w:sz w:val="22"/>
          <w:szCs w:val="22"/>
        </w:rPr>
        <w:t xml:space="preserve">Output: </w:t>
      </w:r>
      <w:r>
        <w:rPr>
          <w:sz w:val="22"/>
          <w:szCs w:val="22"/>
        </w:rPr>
        <w:t xml:space="preserve">Tập tâm   </w:t>
      </w:r>
      <w:r>
        <w:rPr>
          <w:position w:val="-22"/>
          <w:sz w:val="22"/>
          <w:szCs w:val="22"/>
        </w:rPr>
        <w:object w:dxaOrig="1260" w:dyaOrig="499">
          <v:shape id="_x0000_i1186" type="#_x0000_t75" style="width:63.25pt;height:24pt" o:ole="">
            <v:imagedata r:id="rId274" o:title=""/>
          </v:shape>
          <o:OLEObject Type="Embed" ProgID="Equation.DSMT4" ShapeID="_x0000_i1186" DrawAspect="Content" ObjectID="_1507551578" r:id="rId275"/>
        </w:object>
      </w:r>
      <w:r>
        <w:rPr>
          <w:sz w:val="22"/>
          <w:szCs w:val="22"/>
        </w:rPr>
        <w:t xml:space="preserve">; độ lệch chuẩn </w:t>
      </w:r>
      <w:r>
        <w:rPr>
          <w:position w:val="-22"/>
          <w:sz w:val="22"/>
          <w:szCs w:val="22"/>
        </w:rPr>
        <w:object w:dxaOrig="1260" w:dyaOrig="499">
          <v:shape id="_x0000_i1187" type="#_x0000_t75" style="width:60.55pt;height:24pt" o:ole="">
            <v:imagedata r:id="rId276" o:title=""/>
          </v:shape>
          <o:OLEObject Type="Embed" ProgID="Equation.DSMT4" ShapeID="_x0000_i1187" DrawAspect="Content" ObjectID="_1507551579" r:id="rId277"/>
        </w:object>
      </w:r>
    </w:p>
    <w:p>
      <w:pPr>
        <w:jc w:val="both"/>
        <w:rPr>
          <w:sz w:val="22"/>
          <w:szCs w:val="22"/>
        </w:rPr>
      </w:pPr>
      <w:r>
        <w:rPr>
          <w:b/>
          <w:sz w:val="22"/>
          <w:szCs w:val="22"/>
        </w:rPr>
        <w:t>Bước 1</w:t>
      </w:r>
      <w:r>
        <w:rPr>
          <w:sz w:val="22"/>
          <w:szCs w:val="22"/>
        </w:rPr>
        <w:t>: (1) Sinh ra 2 tập gồm K giá trị chỉ số ngẫu nhiên RD</w:t>
      </w:r>
      <w:r>
        <w:rPr>
          <w:sz w:val="22"/>
          <w:szCs w:val="22"/>
          <w:vertAlign w:val="subscript"/>
        </w:rPr>
        <w:t>1</w:t>
      </w:r>
      <w:r>
        <w:rPr>
          <w:sz w:val="22"/>
          <w:szCs w:val="22"/>
        </w:rPr>
        <w:t>=</w:t>
      </w:r>
      <w:r>
        <w:rPr>
          <w:position w:val="-16"/>
          <w:sz w:val="22"/>
          <w:szCs w:val="22"/>
        </w:rPr>
        <w:object w:dxaOrig="1040" w:dyaOrig="420">
          <v:shape id="_x0000_i1188" type="#_x0000_t75" style="width:46.9pt;height:19.65pt" o:ole="">
            <v:imagedata r:id="rId278" o:title=""/>
          </v:shape>
          <o:OLEObject Type="Embed" ProgID="Equation.DSMT4" ShapeID="_x0000_i1188" DrawAspect="Content" ObjectID="_1507551580" r:id="rId279"/>
        </w:object>
      </w:r>
      <w:r>
        <w:rPr>
          <w:sz w:val="22"/>
          <w:szCs w:val="22"/>
        </w:rPr>
        <w:t>,RD</w:t>
      </w:r>
      <w:r>
        <w:rPr>
          <w:sz w:val="22"/>
          <w:szCs w:val="22"/>
          <w:vertAlign w:val="subscript"/>
        </w:rPr>
        <w:t>2</w:t>
      </w:r>
      <w:r>
        <w:rPr>
          <w:sz w:val="22"/>
          <w:szCs w:val="22"/>
        </w:rPr>
        <w:t>=</w:t>
      </w:r>
      <w:r>
        <w:rPr>
          <w:position w:val="-16"/>
          <w:sz w:val="22"/>
          <w:szCs w:val="22"/>
        </w:rPr>
        <w:object w:dxaOrig="1060" w:dyaOrig="420">
          <v:shape id="_x0000_i1189" type="#_x0000_t75" style="width:45.25pt;height:19.65pt" o:ole="">
            <v:imagedata r:id="rId280" o:title=""/>
          </v:shape>
          <o:OLEObject Type="Embed" ProgID="Equation.DSMT4" ShapeID="_x0000_i1189" DrawAspect="Content" ObjectID="_1507551581" r:id="rId281"/>
        </w:object>
      </w:r>
      <w:r>
        <w:rPr>
          <w:sz w:val="22"/>
          <w:szCs w:val="22"/>
        </w:rPr>
        <w:t xml:space="preserve"> thỏa mãn:</w:t>
      </w:r>
    </w:p>
    <w:p>
      <w:pPr>
        <w:pStyle w:val="ListParagraph"/>
        <w:ind w:left="0"/>
        <w:rPr>
          <w:rFonts w:ascii="Times New Roman" w:hAnsi="Times New Roman"/>
        </w:rPr>
      </w:pPr>
      <w:r>
        <w:rPr>
          <w:rFonts w:ascii="Times New Roman" w:hAnsi="Times New Roman"/>
        </w:rPr>
        <w:t xml:space="preserve">(1.1) </w:t>
      </w:r>
      <w:r>
        <w:rPr>
          <w:rFonts w:ascii="Times New Roman" w:hAnsi="Times New Roman"/>
          <w:position w:val="-12"/>
        </w:rPr>
        <w:object w:dxaOrig="1560" w:dyaOrig="360">
          <v:shape id="_x0000_i1190" type="#_x0000_t75" style="width:78.55pt;height:18.55pt" o:ole="">
            <v:imagedata r:id="rId282" o:title=""/>
          </v:shape>
          <o:OLEObject Type="Embed" ProgID="Equation.DSMT4" ShapeID="_x0000_i1190" DrawAspect="Content" ObjectID="_1507551582" r:id="rId283"/>
        </w:object>
      </w:r>
      <w:r>
        <w:rPr>
          <w:rFonts w:ascii="Times New Roman" w:hAnsi="Times New Roman"/>
        </w:rPr>
        <w:t xml:space="preserve"> , </w:t>
      </w:r>
      <w:r>
        <w:rPr>
          <w:rFonts w:ascii="Times New Roman" w:hAnsi="Times New Roman"/>
          <w:position w:val="-14"/>
        </w:rPr>
        <w:object w:dxaOrig="3960" w:dyaOrig="380">
          <v:shape id="_x0000_i1191" type="#_x0000_t75" style="width:193.65pt;height:18.55pt" o:ole="">
            <v:imagedata r:id="rId284" o:title=""/>
          </v:shape>
          <o:OLEObject Type="Embed" ProgID="Equation.DSMT4" ShapeID="_x0000_i1191" DrawAspect="Content" ObjectID="_1507551583" r:id="rId285"/>
        </w:object>
      </w:r>
    </w:p>
    <w:p>
      <w:pPr>
        <w:jc w:val="both"/>
        <w:rPr>
          <w:sz w:val="22"/>
          <w:szCs w:val="22"/>
        </w:rPr>
      </w:pPr>
      <w:r>
        <w:rPr>
          <w:sz w:val="22"/>
          <w:szCs w:val="22"/>
        </w:rPr>
        <w:t xml:space="preserve">(1.2) </w:t>
      </w:r>
      <w:r>
        <w:rPr>
          <w:position w:val="-14"/>
          <w:sz w:val="22"/>
          <w:szCs w:val="22"/>
        </w:rPr>
        <w:object w:dxaOrig="2700" w:dyaOrig="380">
          <v:shape id="_x0000_i1192" type="#_x0000_t75" style="width:135.25pt;height:18.55pt" o:ole="">
            <v:imagedata r:id="rId286" o:title=""/>
          </v:shape>
          <o:OLEObject Type="Embed" ProgID="Equation.DSMT4" ShapeID="_x0000_i1192" DrawAspect="Content" ObjectID="_1507551584" r:id="rId287"/>
        </w:object>
      </w:r>
      <w:r>
        <w:rPr>
          <w:sz w:val="22"/>
          <w:szCs w:val="22"/>
        </w:rPr>
        <w:t xml:space="preserve"> (chọn K =[n/10]), M=K</w:t>
      </w:r>
      <w:r>
        <w:rPr>
          <w:sz w:val="22"/>
          <w:szCs w:val="22"/>
          <w:vertAlign w:val="superscript"/>
        </w:rPr>
        <w:t>2</w:t>
      </w:r>
    </w:p>
    <w:p>
      <w:pPr>
        <w:jc w:val="both"/>
        <w:rPr>
          <w:sz w:val="22"/>
          <w:szCs w:val="22"/>
        </w:rPr>
      </w:pPr>
      <w:r>
        <w:rPr>
          <w:sz w:val="22"/>
          <w:szCs w:val="22"/>
        </w:rPr>
        <w:t xml:space="preserve">(2) Xác định tập giá trị: </w:t>
      </w:r>
      <w:r>
        <w:rPr>
          <w:position w:val="-16"/>
          <w:sz w:val="22"/>
          <w:szCs w:val="22"/>
        </w:rPr>
        <w:object w:dxaOrig="1700" w:dyaOrig="420">
          <v:shape id="_x0000_i1193" type="#_x0000_t75" style="width:83.45pt;height:21.25pt" o:ole="">
            <v:imagedata r:id="rId288" o:title=""/>
          </v:shape>
          <o:OLEObject Type="Embed" ProgID="Equation.DSMT4" ShapeID="_x0000_i1193" DrawAspect="Content" ObjectID="_1507551585" r:id="rId289"/>
        </w:object>
      </w:r>
      <w:r>
        <w:rPr>
          <w:sz w:val="22"/>
          <w:szCs w:val="22"/>
        </w:rPr>
        <w:t xml:space="preserve"> được tập giá trị số dương </w:t>
      </w:r>
      <w:r>
        <w:rPr>
          <w:position w:val="-14"/>
          <w:sz w:val="22"/>
          <w:szCs w:val="22"/>
        </w:rPr>
        <w:object w:dxaOrig="940" w:dyaOrig="400">
          <v:shape id="_x0000_i1194" type="#_x0000_t75" style="width:45.25pt;height:19.65pt" o:ole="">
            <v:imagedata r:id="rId290" o:title=""/>
          </v:shape>
          <o:OLEObject Type="Embed" ProgID="Equation.DSMT4" ShapeID="_x0000_i1194" DrawAspect="Content" ObjectID="_1507551586" r:id="rId291"/>
        </w:object>
      </w:r>
    </w:p>
    <w:p>
      <w:pPr>
        <w:jc w:val="both"/>
        <w:rPr>
          <w:sz w:val="22"/>
          <w:szCs w:val="22"/>
        </w:rPr>
      </w:pPr>
      <w:r>
        <w:rPr>
          <w:b/>
          <w:sz w:val="22"/>
          <w:szCs w:val="22"/>
        </w:rPr>
        <w:t>Bước 2</w:t>
      </w:r>
      <w:r>
        <w:rPr>
          <w:sz w:val="22"/>
          <w:szCs w:val="22"/>
        </w:rPr>
        <w:t xml:space="preserve">: </w:t>
      </w:r>
      <w:r>
        <w:rPr>
          <w:position w:val="-16"/>
          <w:sz w:val="22"/>
          <w:szCs w:val="22"/>
        </w:rPr>
        <w:object w:dxaOrig="2620" w:dyaOrig="440">
          <v:shape id="_x0000_i1195" type="#_x0000_t75" style="width:124.9pt;height:21.8pt" o:ole="">
            <v:imagedata r:id="rId292" o:title=""/>
          </v:shape>
          <o:OLEObject Type="Embed" ProgID="Equation.DSMT4" ShapeID="_x0000_i1195" DrawAspect="Content" ObjectID="_1507551587" r:id="rId293"/>
        </w:object>
      </w:r>
      <w:r>
        <w:rPr>
          <w:sz w:val="22"/>
          <w:szCs w:val="22"/>
        </w:rPr>
        <w:t xml:space="preserve"> ta được tập tâm </w:t>
      </w:r>
      <w:r>
        <w:rPr>
          <w:position w:val="-18"/>
          <w:sz w:val="22"/>
          <w:szCs w:val="22"/>
        </w:rPr>
        <w:object w:dxaOrig="980" w:dyaOrig="540">
          <v:shape id="_x0000_i1196" type="#_x0000_t75" style="width:48.55pt;height:26.75pt" o:ole="">
            <v:imagedata r:id="rId294" o:title=""/>
          </v:shape>
          <o:OLEObject Type="Embed" ProgID="Equation.DSMT4" ShapeID="_x0000_i1196" DrawAspect="Content" ObjectID="_1507551588" r:id="rId295"/>
        </w:object>
      </w:r>
      <w:r>
        <w:rPr>
          <w:sz w:val="22"/>
          <w:szCs w:val="22"/>
        </w:rPr>
        <w:t xml:space="preserve">và </w:t>
      </w:r>
      <w:r>
        <w:rPr>
          <w:position w:val="-22"/>
          <w:sz w:val="22"/>
          <w:szCs w:val="22"/>
        </w:rPr>
        <w:object w:dxaOrig="1680" w:dyaOrig="499">
          <v:shape id="_x0000_i1204" type="#_x0000_t75" style="width:82.35pt;height:24.55pt" o:ole="">
            <v:imagedata r:id="rId296" o:title=""/>
          </v:shape>
          <o:OLEObject Type="Embed" ProgID="Equation.DSMT4" ShapeID="_x0000_i1204" DrawAspect="Content" ObjectID="_1507551589" r:id="rId297"/>
        </w:object>
      </w:r>
    </w:p>
    <w:p>
      <w:pPr>
        <w:jc w:val="both"/>
        <w:rPr>
          <w:color w:val="FF0000"/>
          <w:sz w:val="22"/>
          <w:szCs w:val="22"/>
        </w:rPr>
      </w:pPr>
      <w:r>
        <w:rPr>
          <w:b/>
          <w:sz w:val="22"/>
          <w:szCs w:val="22"/>
        </w:rPr>
        <w:t>Bước 3</w:t>
      </w:r>
      <w:r>
        <w:rPr>
          <w:sz w:val="22"/>
          <w:szCs w:val="22"/>
        </w:rPr>
        <w:t xml:space="preserve">: Tính </w:t>
      </w:r>
      <w:r>
        <w:rPr>
          <w:position w:val="-22"/>
          <w:sz w:val="22"/>
          <w:szCs w:val="22"/>
        </w:rPr>
        <w:object w:dxaOrig="1260" w:dyaOrig="499">
          <v:shape id="_x0000_i1197" type="#_x0000_t75" style="width:60.55pt;height:24pt" o:ole="">
            <v:imagedata r:id="rId298" o:title=""/>
          </v:shape>
          <o:OLEObject Type="Embed" ProgID="Equation.DSMT4" ShapeID="_x0000_i1197" DrawAspect="Content" ObjectID="_1507551590" r:id="rId299"/>
        </w:object>
      </w:r>
      <w:r>
        <w:rPr>
          <w:sz w:val="22"/>
          <w:szCs w:val="22"/>
        </w:rPr>
        <w:t xml:space="preserve"> theo công thức </w:t>
      </w:r>
      <w:r>
        <w:rPr>
          <w:color w:val="FF0000"/>
          <w:sz w:val="22"/>
          <w:szCs w:val="22"/>
        </w:rPr>
        <w:t>(3.3)</w:t>
      </w:r>
    </w:p>
    <w:p>
      <w:pPr>
        <w:jc w:val="both"/>
        <w:rPr>
          <w:i/>
          <w:sz w:val="22"/>
          <w:szCs w:val="22"/>
        </w:rPr>
      </w:pPr>
      <w:r>
        <w:rPr>
          <w:i/>
          <w:sz w:val="22"/>
          <w:szCs w:val="22"/>
        </w:rPr>
        <w:lastRenderedPageBreak/>
        <w:t xml:space="preserve">(Bước 2 và 3, sử dụng công thức </w:t>
      </w:r>
      <w:r>
        <w:rPr>
          <w:i/>
          <w:color w:val="FF0000"/>
          <w:sz w:val="22"/>
          <w:szCs w:val="22"/>
        </w:rPr>
        <w:t>(3.1), (3.3), (3.4)</w:t>
      </w:r>
      <w:r>
        <w:rPr>
          <w:i/>
          <w:sz w:val="22"/>
          <w:szCs w:val="22"/>
        </w:rPr>
        <w:t xml:space="preserve"> thay thế dữ liệu đặc trưng bằng giá trị khoảng cách là các số thực dương vô hướng.)</w:t>
      </w:r>
    </w:p>
    <w:p>
      <w:pPr>
        <w:pBdr>
          <w:bottom w:val="single" w:sz="4" w:space="1" w:color="auto"/>
        </w:pBdr>
        <w:jc w:val="both"/>
        <w:rPr>
          <w:sz w:val="22"/>
          <w:szCs w:val="22"/>
        </w:rPr>
      </w:pPr>
      <w:r>
        <w:rPr>
          <w:b/>
          <w:sz w:val="22"/>
          <w:szCs w:val="22"/>
        </w:rPr>
        <w:t xml:space="preserve">Return: </w:t>
      </w:r>
      <w:r>
        <w:rPr>
          <w:position w:val="-18"/>
          <w:sz w:val="22"/>
          <w:szCs w:val="22"/>
        </w:rPr>
        <w:object w:dxaOrig="980" w:dyaOrig="540">
          <v:shape id="_x0000_i1198" type="#_x0000_t75" style="width:48.55pt;height:26.75pt" o:ole="">
            <v:imagedata r:id="rId294" o:title=""/>
          </v:shape>
          <o:OLEObject Type="Embed" ProgID="Equation.DSMT4" ShapeID="_x0000_i1198" DrawAspect="Content" ObjectID="_1507551591" r:id="rId300"/>
        </w:object>
      </w:r>
      <w:r>
        <w:rPr>
          <w:sz w:val="22"/>
          <w:szCs w:val="22"/>
        </w:rPr>
        <w:t xml:space="preserve">, </w:t>
      </w:r>
      <w:r>
        <w:rPr>
          <w:position w:val="-22"/>
          <w:sz w:val="22"/>
          <w:szCs w:val="22"/>
        </w:rPr>
        <w:object w:dxaOrig="1260" w:dyaOrig="499">
          <v:shape id="_x0000_i1199" type="#_x0000_t75" style="width:60.55pt;height:24pt" o:ole="">
            <v:imagedata r:id="rId298" o:title=""/>
          </v:shape>
          <o:OLEObject Type="Embed" ProgID="Equation.DSMT4" ShapeID="_x0000_i1199" DrawAspect="Content" ObjectID="_1507551592" r:id="rId301"/>
        </w:object>
      </w:r>
    </w:p>
    <w:p>
      <w:pPr>
        <w:spacing w:beforeLines="80" w:before="192" w:afterLines="40" w:after="96"/>
        <w:contextualSpacing/>
        <w:jc w:val="both"/>
      </w:pPr>
    </w:p>
    <w:p>
      <w:pPr>
        <w:spacing w:after="60" w:line="288" w:lineRule="auto"/>
        <w:ind w:firstLine="454"/>
        <w:contextualSpacing/>
        <w:jc w:val="both"/>
        <w:rPr>
          <w:sz w:val="22"/>
          <w:szCs w:val="22"/>
          <w:lang w:val="en-GB"/>
        </w:rPr>
      </w:pPr>
      <w:r>
        <w:rPr>
          <w:sz w:val="22"/>
          <w:szCs w:val="22"/>
        </w:rPr>
        <w:t xml:space="preserve">Thuật toán 2 có độ phức tạp </w:t>
      </w:r>
      <w:r>
        <w:rPr>
          <w:position w:val="-12"/>
          <w:sz w:val="22"/>
          <w:szCs w:val="22"/>
        </w:rPr>
        <w:object w:dxaOrig="1240" w:dyaOrig="380">
          <v:shape id="_x0000_i1200" type="#_x0000_t75" style="width:61.65pt;height:18.55pt" o:ole="">
            <v:imagedata r:id="rId302" o:title=""/>
          </v:shape>
          <o:OLEObject Type="Embed" ProgID="Equation.DSMT4" ShapeID="_x0000_i1200" DrawAspect="Content" ObjectID="_1507551593" r:id="rId303"/>
        </w:object>
      </w:r>
      <w:r>
        <w:rPr>
          <w:sz w:val="22"/>
          <w:szCs w:val="22"/>
        </w:rPr>
        <w:t>.</w:t>
      </w:r>
      <w:r>
        <w:rPr>
          <w:sz w:val="22"/>
          <w:szCs w:val="22"/>
          <w:lang w:val="en-GB"/>
        </w:rPr>
        <w:t xml:space="preserve"> Qua thuật toán 2 xác định được các giá trị tâm của các cụm theo từng đặc trưng </w:t>
      </w:r>
      <w:r>
        <w:rPr>
          <w:position w:val="-20"/>
          <w:sz w:val="22"/>
          <w:szCs w:val="22"/>
          <w:lang w:val="en-GB"/>
        </w:rPr>
        <w:object w:dxaOrig="1480" w:dyaOrig="480">
          <v:shape id="_x0000_i1201" type="#_x0000_t75" style="width:73.1pt;height:23.45pt" o:ole="">
            <v:imagedata r:id="rId304" o:title=""/>
          </v:shape>
          <o:OLEObject Type="Embed" ProgID="Equation.DSMT4" ShapeID="_x0000_i1201" DrawAspect="Content" ObjectID="_1507551594" r:id="rId305"/>
        </w:object>
      </w:r>
      <w:r>
        <w:rPr>
          <w:sz w:val="22"/>
          <w:szCs w:val="22"/>
          <w:lang w:val="en-GB"/>
        </w:rPr>
        <w:t xml:space="preserve"> và độ lệch chuẩn </w:t>
      </w:r>
      <w:r>
        <w:rPr>
          <w:position w:val="-20"/>
          <w:sz w:val="22"/>
          <w:szCs w:val="22"/>
          <w:lang w:val="en-GB"/>
        </w:rPr>
        <w:object w:dxaOrig="1460" w:dyaOrig="480">
          <v:shape id="_x0000_i1202" type="#_x0000_t75" style="width:70.9pt;height:23.45pt" o:ole="">
            <v:imagedata r:id="rId306" o:title=""/>
          </v:shape>
          <o:OLEObject Type="Embed" ProgID="Equation.DSMT4" ShapeID="_x0000_i1202" DrawAspect="Content" ObjectID="_1507551595" r:id="rId307"/>
        </w:object>
      </w:r>
      <w:r>
        <w:rPr>
          <w:sz w:val="22"/>
          <w:szCs w:val="22"/>
          <w:lang w:val="en-GB"/>
        </w:rPr>
        <w:t>, các giá trị này được lưu trong cơ sở dữ liệu để sử dụng trong chuẩn hoá lần sau.</w:t>
      </w:r>
    </w:p>
    <w:p>
      <w:pPr>
        <w:pStyle w:val="Heading2"/>
        <w:spacing w:before="0" w:line="288" w:lineRule="auto"/>
        <w:ind w:left="289" w:hanging="289"/>
        <w:rPr>
          <w:sz w:val="22"/>
          <w:szCs w:val="22"/>
          <w:lang w:val="en-GB"/>
        </w:rPr>
      </w:pPr>
      <w:r>
        <w:rPr>
          <w:b/>
          <w:sz w:val="22"/>
          <w:szCs w:val="22"/>
        </w:rPr>
        <w:t>Hiệu chỉnh trọng số và phản hồi liên quan</w:t>
      </w:r>
    </w:p>
    <w:p>
      <w:pPr>
        <w:spacing w:after="60" w:line="288" w:lineRule="auto"/>
        <w:ind w:firstLine="454"/>
        <w:contextualSpacing/>
        <w:jc w:val="both"/>
        <w:rPr>
          <w:sz w:val="22"/>
          <w:szCs w:val="22"/>
          <w:lang w:val="en-GB"/>
        </w:rPr>
      </w:pPr>
      <w:bookmarkStart w:id="2" w:name="_Toc430911890"/>
      <w:r>
        <w:rPr>
          <w:sz w:val="22"/>
          <w:szCs w:val="22"/>
        </w:rPr>
        <w:t>Trong</w:t>
      </w:r>
      <w:r>
        <w:rPr>
          <w:sz w:val="22"/>
          <w:szCs w:val="22"/>
          <w:lang w:val="en-GB"/>
        </w:rPr>
        <w:t xml:space="preserve"> kỹ thuật đề xuất này, chúng tôi coi đóng góp của mỗi đặc trưng là như nhau, không phân biệt số loại đặc trưng trong mỗi kiểu như [49]. Định nghĩa 3.3 về độ đo khoảng cách giữa hai đối tượng thể hiện điều này.</w:t>
      </w:r>
    </w:p>
    <w:p>
      <w:pPr>
        <w:spacing w:after="60" w:line="288" w:lineRule="auto"/>
        <w:contextualSpacing/>
        <w:jc w:val="both"/>
        <w:rPr>
          <w:sz w:val="22"/>
          <w:szCs w:val="22"/>
          <w:lang w:val="en-GB"/>
        </w:rPr>
      </w:pPr>
      <w:r>
        <w:rPr>
          <w:b/>
          <w:sz w:val="22"/>
          <w:szCs w:val="22"/>
          <w:lang w:val="en-GB"/>
        </w:rPr>
        <w:t>Định nghĩa 3.3</w:t>
      </w:r>
      <w:r>
        <w:rPr>
          <w:sz w:val="22"/>
          <w:szCs w:val="22"/>
          <w:lang w:val="en-GB"/>
        </w:rPr>
        <w:t xml:space="preserve">: Độ đo khoảng cách D </w:t>
      </w:r>
      <w:r>
        <w:rPr>
          <w:color w:val="FF0000"/>
          <w:sz w:val="22"/>
          <w:szCs w:val="22"/>
          <w:lang w:val="en-GB"/>
        </w:rPr>
        <w:t>giữa</w:t>
      </w:r>
      <w:r>
        <w:rPr>
          <w:sz w:val="22"/>
          <w:szCs w:val="22"/>
          <w:lang w:val="en-GB"/>
        </w:rPr>
        <w:t xml:space="preserve"> hai đối tượng </w:t>
      </w:r>
      <w:r>
        <w:rPr>
          <w:i/>
          <w:sz w:val="22"/>
          <w:szCs w:val="22"/>
          <w:lang w:val="en-GB"/>
        </w:rPr>
        <w:t>O</w:t>
      </w:r>
      <w:r>
        <w:rPr>
          <w:i/>
          <w:sz w:val="22"/>
          <w:szCs w:val="22"/>
          <w:vertAlign w:val="superscript"/>
          <w:lang w:val="en-GB"/>
        </w:rPr>
        <w:t>1</w:t>
      </w:r>
      <w:r>
        <w:rPr>
          <w:i/>
          <w:sz w:val="22"/>
          <w:szCs w:val="22"/>
          <w:lang w:val="en-GB"/>
        </w:rPr>
        <w:t>(E</w:t>
      </w:r>
      <w:r>
        <w:rPr>
          <w:i/>
          <w:sz w:val="22"/>
          <w:szCs w:val="22"/>
          <w:vertAlign w:val="superscript"/>
          <w:lang w:val="en-GB"/>
        </w:rPr>
        <w:t>1</w:t>
      </w:r>
      <w:r>
        <w:rPr>
          <w:i/>
          <w:sz w:val="22"/>
          <w:szCs w:val="22"/>
          <w:lang w:val="en-GB"/>
        </w:rPr>
        <w:t>, F</w:t>
      </w:r>
      <w:r>
        <w:rPr>
          <w:i/>
          <w:sz w:val="22"/>
          <w:szCs w:val="22"/>
          <w:vertAlign w:val="superscript"/>
          <w:lang w:val="en-GB"/>
        </w:rPr>
        <w:t>1</w:t>
      </w:r>
      <w:r>
        <w:rPr>
          <w:i/>
          <w:sz w:val="22"/>
          <w:szCs w:val="22"/>
          <w:lang w:val="en-GB"/>
        </w:rPr>
        <w:t>,T</w:t>
      </w:r>
      <w:r>
        <w:rPr>
          <w:i/>
          <w:sz w:val="22"/>
          <w:szCs w:val="22"/>
          <w:vertAlign w:val="superscript"/>
          <w:lang w:val="en-GB"/>
        </w:rPr>
        <w:t>1</w:t>
      </w:r>
      <w:r>
        <w:rPr>
          <w:i/>
          <w:sz w:val="22"/>
          <w:szCs w:val="22"/>
          <w:lang w:val="en-GB"/>
        </w:rPr>
        <w:t>)</w:t>
      </w:r>
      <w:r>
        <w:rPr>
          <w:sz w:val="22"/>
          <w:szCs w:val="22"/>
          <w:lang w:val="en-GB"/>
        </w:rPr>
        <w:t xml:space="preserve"> và </w:t>
      </w:r>
      <w:r>
        <w:rPr>
          <w:i/>
          <w:sz w:val="22"/>
          <w:szCs w:val="22"/>
          <w:lang w:val="en-GB"/>
        </w:rPr>
        <w:t>O</w:t>
      </w:r>
      <w:r>
        <w:rPr>
          <w:i/>
          <w:sz w:val="22"/>
          <w:szCs w:val="22"/>
          <w:vertAlign w:val="superscript"/>
          <w:lang w:val="en-GB"/>
        </w:rPr>
        <w:t>2</w:t>
      </w:r>
      <w:r>
        <w:rPr>
          <w:i/>
          <w:sz w:val="22"/>
          <w:szCs w:val="22"/>
          <w:lang w:val="en-GB"/>
        </w:rPr>
        <w:t>(E</w:t>
      </w:r>
      <w:r>
        <w:rPr>
          <w:i/>
          <w:sz w:val="22"/>
          <w:szCs w:val="22"/>
          <w:vertAlign w:val="superscript"/>
          <w:lang w:val="en-GB"/>
        </w:rPr>
        <w:t>2</w:t>
      </w:r>
      <w:r>
        <w:rPr>
          <w:i/>
          <w:sz w:val="22"/>
          <w:szCs w:val="22"/>
          <w:lang w:val="en-GB"/>
        </w:rPr>
        <w:t>, F</w:t>
      </w:r>
      <w:r>
        <w:rPr>
          <w:i/>
          <w:sz w:val="22"/>
          <w:szCs w:val="22"/>
          <w:vertAlign w:val="superscript"/>
          <w:lang w:val="en-GB"/>
        </w:rPr>
        <w:t>2</w:t>
      </w:r>
      <w:r>
        <w:rPr>
          <w:i/>
          <w:sz w:val="22"/>
          <w:szCs w:val="22"/>
          <w:lang w:val="en-GB"/>
        </w:rPr>
        <w:t>,T</w:t>
      </w:r>
      <w:r>
        <w:rPr>
          <w:i/>
          <w:sz w:val="22"/>
          <w:szCs w:val="22"/>
          <w:vertAlign w:val="superscript"/>
          <w:lang w:val="en-GB"/>
        </w:rPr>
        <w:t>2</w:t>
      </w:r>
      <w:r>
        <w:rPr>
          <w:i/>
          <w:sz w:val="22"/>
          <w:szCs w:val="22"/>
          <w:lang w:val="en-GB"/>
        </w:rPr>
        <w:t>)</w:t>
      </w:r>
      <w:r>
        <w:rPr>
          <w:sz w:val="22"/>
          <w:szCs w:val="22"/>
          <w:lang w:val="en-GB"/>
        </w:rPr>
        <w:t xml:space="preserve"> dạng rút gọn xác định:</w:t>
      </w:r>
    </w:p>
    <w:p>
      <w:pPr>
        <w:tabs>
          <w:tab w:val="num" w:pos="426"/>
        </w:tabs>
        <w:spacing w:after="60" w:line="288" w:lineRule="auto"/>
        <w:ind w:left="66"/>
        <w:contextualSpacing/>
        <w:jc w:val="both"/>
        <w:rPr>
          <w:sz w:val="22"/>
          <w:szCs w:val="22"/>
          <w:lang w:val="en-GB"/>
        </w:rPr>
      </w:pPr>
      <w:r>
        <w:rPr>
          <w:sz w:val="22"/>
          <w:szCs w:val="22"/>
          <w:lang w:val="en-GB"/>
        </w:rPr>
        <w:t xml:space="preserve">(1) Độ đo khoảng cách </w:t>
      </w:r>
      <w:r>
        <w:rPr>
          <w:color w:val="FF0000"/>
          <w:sz w:val="22"/>
          <w:szCs w:val="22"/>
          <w:lang w:val="en-GB"/>
        </w:rPr>
        <w:t>của</w:t>
      </w:r>
      <w:r>
        <w:rPr>
          <w:sz w:val="22"/>
          <w:szCs w:val="22"/>
          <w:lang w:val="en-GB"/>
        </w:rPr>
        <w:t xml:space="preserve"> một </w:t>
      </w:r>
      <w:r>
        <w:rPr>
          <w:color w:val="FF0000"/>
          <w:sz w:val="22"/>
          <w:szCs w:val="22"/>
          <w:lang w:val="en-GB"/>
        </w:rPr>
        <w:t>bộ</w:t>
      </w:r>
      <w:r>
        <w:rPr>
          <w:sz w:val="22"/>
          <w:szCs w:val="22"/>
          <w:lang w:val="en-GB"/>
        </w:rPr>
        <w:t xml:space="preserve"> đặc trưng:</w:t>
      </w:r>
    </w:p>
    <w:p>
      <w:pPr>
        <w:tabs>
          <w:tab w:val="num" w:pos="426"/>
          <w:tab w:val="right" w:pos="4536"/>
          <w:tab w:val="right" w:pos="7938"/>
        </w:tabs>
        <w:spacing w:after="60"/>
        <w:ind w:left="425"/>
        <w:contextualSpacing/>
        <w:jc w:val="both"/>
        <w:rPr>
          <w:sz w:val="22"/>
          <w:szCs w:val="22"/>
          <w:lang w:val="en-GB"/>
        </w:rPr>
      </w:pPr>
      <w:r>
        <w:rPr>
          <w:sz w:val="22"/>
          <w:szCs w:val="22"/>
          <w:lang w:val="en-GB"/>
        </w:rPr>
        <w:t xml:space="preserve"> </w:t>
      </w:r>
      <w:r>
        <w:rPr>
          <w:position w:val="-16"/>
          <w:sz w:val="22"/>
          <w:szCs w:val="22"/>
          <w:lang w:val="en-GB"/>
        </w:rPr>
        <w:object w:dxaOrig="2439" w:dyaOrig="540">
          <v:shape id="_x0000_i1205" type="#_x0000_t75" style="width:120pt;height:26.75pt" o:ole="">
            <v:imagedata r:id="rId308" o:title=""/>
          </v:shape>
          <o:OLEObject Type="Embed" ProgID="Equation.DSMT4" ShapeID="_x0000_i1205" DrawAspect="Content" ObjectID="_1507551596" r:id="rId309"/>
        </w:object>
      </w:r>
      <w:r>
        <w:rPr>
          <w:sz w:val="22"/>
          <w:szCs w:val="22"/>
          <w:lang w:val="en-GB"/>
        </w:rPr>
        <w:tab/>
        <w:t>(3.5)</w:t>
      </w:r>
      <w:r>
        <w:rPr>
          <w:sz w:val="22"/>
          <w:szCs w:val="22"/>
          <w:lang w:val="en-GB"/>
        </w:rPr>
        <w:tab/>
      </w:r>
    </w:p>
    <w:p>
      <w:pPr>
        <w:tabs>
          <w:tab w:val="num" w:pos="426"/>
        </w:tabs>
        <w:spacing w:after="60" w:line="288" w:lineRule="auto"/>
        <w:ind w:left="66"/>
        <w:contextualSpacing/>
        <w:jc w:val="both"/>
        <w:rPr>
          <w:sz w:val="22"/>
          <w:szCs w:val="22"/>
          <w:lang w:val="en-GB"/>
        </w:rPr>
      </w:pPr>
      <w:r>
        <w:rPr>
          <w:sz w:val="22"/>
          <w:szCs w:val="22"/>
          <w:lang w:val="en-GB"/>
        </w:rPr>
        <w:t xml:space="preserve">(2) Độ đo khoảng cách </w:t>
      </w:r>
      <w:r>
        <w:rPr>
          <w:color w:val="FF0000"/>
          <w:sz w:val="22"/>
          <w:szCs w:val="22"/>
          <w:lang w:val="en-GB"/>
        </w:rPr>
        <w:t>toàn bộ</w:t>
      </w:r>
      <w:r>
        <w:rPr>
          <w:sz w:val="22"/>
          <w:szCs w:val="22"/>
          <w:lang w:val="en-GB"/>
        </w:rPr>
        <w:t>:</w:t>
      </w:r>
    </w:p>
    <w:p>
      <w:pPr>
        <w:tabs>
          <w:tab w:val="num" w:pos="426"/>
          <w:tab w:val="right" w:pos="4536"/>
          <w:tab w:val="right" w:pos="7938"/>
        </w:tabs>
        <w:spacing w:after="60"/>
        <w:ind w:left="425"/>
        <w:contextualSpacing/>
        <w:jc w:val="both"/>
        <w:rPr>
          <w:i/>
          <w:color w:val="FF0000"/>
          <w:sz w:val="22"/>
          <w:szCs w:val="22"/>
        </w:rPr>
      </w:pPr>
      <w:r>
        <w:rPr>
          <w:sz w:val="22"/>
          <w:szCs w:val="22"/>
          <w:lang w:val="en-GB"/>
        </w:rPr>
        <w:t xml:space="preserve"> </w:t>
      </w:r>
      <w:r>
        <w:rPr>
          <w:position w:val="-30"/>
          <w:sz w:val="22"/>
          <w:szCs w:val="22"/>
          <w:lang w:val="en-GB"/>
        </w:rPr>
        <w:object w:dxaOrig="5040" w:dyaOrig="680">
          <v:shape id="_x0000_i1203" type="#_x0000_t75" style="width:181.65pt;height:31.65pt" o:ole="">
            <v:imagedata r:id="rId310" o:title=""/>
          </v:shape>
          <o:OLEObject Type="Embed" ProgID="Equation.DSMT4" ShapeID="_x0000_i1203" DrawAspect="Content" ObjectID="_1507551597" r:id="rId311"/>
        </w:object>
      </w:r>
      <w:r>
        <w:rPr>
          <w:sz w:val="22"/>
          <w:szCs w:val="22"/>
          <w:lang w:val="en-GB"/>
        </w:rPr>
        <w:t>, (3.6)</w:t>
      </w:r>
    </w:p>
    <w:p>
      <w:pPr>
        <w:spacing w:after="60" w:line="288" w:lineRule="auto"/>
        <w:contextualSpacing/>
        <w:jc w:val="both"/>
        <w:outlineLvl w:val="2"/>
        <w:rPr>
          <w:i/>
          <w:sz w:val="22"/>
          <w:szCs w:val="22"/>
        </w:rPr>
      </w:pPr>
      <w:r>
        <w:rPr>
          <w:i/>
          <w:sz w:val="22"/>
          <w:szCs w:val="22"/>
        </w:rPr>
        <w:t xml:space="preserve">3.3.1. </w:t>
      </w:r>
      <w:bookmarkEnd w:id="2"/>
      <w:r>
        <w:rPr>
          <w:i/>
          <w:sz w:val="22"/>
          <w:szCs w:val="22"/>
        </w:rPr>
        <w:t>Truy vấn dựa trên thông tin phản hồi</w:t>
      </w:r>
    </w:p>
    <w:p>
      <w:pPr>
        <w:spacing w:after="60" w:line="288" w:lineRule="auto"/>
        <w:ind w:firstLine="454"/>
        <w:contextualSpacing/>
        <w:jc w:val="both"/>
        <w:rPr>
          <w:sz w:val="22"/>
          <w:szCs w:val="22"/>
          <w:lang w:val="en-GB"/>
        </w:rPr>
      </w:pPr>
      <w:r>
        <w:rPr>
          <w:sz w:val="22"/>
          <w:szCs w:val="22"/>
          <w:lang w:val="en-GB"/>
        </w:rPr>
        <w:t xml:space="preserve">Giả sử mỗi ảnh tương ứng là một mẫu trong không gian đặc trưng </w:t>
      </w:r>
      <w:r>
        <w:rPr>
          <w:position w:val="-4"/>
          <w:sz w:val="22"/>
          <w:szCs w:val="22"/>
          <w:lang w:val="en-GB"/>
        </w:rPr>
        <w:object w:dxaOrig="340" w:dyaOrig="300">
          <v:shape id="_x0000_i1206" type="#_x0000_t75" style="width:16.35pt;height:15.25pt" o:ole="">
            <v:imagedata r:id="rId312" o:title=""/>
          </v:shape>
          <o:OLEObject Type="Embed" ProgID="Equation.DSMT4" ShapeID="_x0000_i1206" DrawAspect="Content" ObjectID="_1507551598" r:id="rId313"/>
        </w:object>
      </w:r>
      <w:r>
        <w:rPr>
          <w:sz w:val="22"/>
          <w:szCs w:val="22"/>
          <w:lang w:val="en-GB"/>
        </w:rPr>
        <w:t xml:space="preserve">và tập tất các mẫu là </w:t>
      </w:r>
      <w:r>
        <w:rPr>
          <w:position w:val="-4"/>
          <w:sz w:val="22"/>
          <w:szCs w:val="22"/>
        </w:rPr>
        <w:object w:dxaOrig="580" w:dyaOrig="300">
          <v:shape id="_x0000_i1207" type="#_x0000_t75" style="width:29.45pt;height:15.25pt" o:ole="">
            <v:imagedata r:id="rId314" o:title=""/>
          </v:shape>
          <o:OLEObject Type="Embed" ProgID="Equation.DSMT4" ShapeID="_x0000_i1207" DrawAspect="Content" ObjectID="_1507551599" r:id="rId315"/>
        </w:object>
      </w:r>
      <w:r>
        <w:rPr>
          <w:sz w:val="22"/>
          <w:szCs w:val="22"/>
          <w:lang w:val="en-GB"/>
        </w:rPr>
        <w:t xml:space="preserve">có kích thước </w:t>
      </w:r>
      <w:r>
        <w:rPr>
          <w:i/>
          <w:sz w:val="22"/>
          <w:szCs w:val="22"/>
          <w:lang w:val="en-GB"/>
        </w:rPr>
        <w:t>n</w:t>
      </w:r>
      <w:r>
        <w:rPr>
          <w:sz w:val="22"/>
          <w:szCs w:val="22"/>
          <w:lang w:val="en-GB"/>
        </w:rPr>
        <w:t xml:space="preserve">.  Giả định số các lớp </w:t>
      </w:r>
      <w:r>
        <w:rPr>
          <w:i/>
          <w:sz w:val="22"/>
          <w:szCs w:val="22"/>
          <w:lang w:val="en-GB"/>
        </w:rPr>
        <w:t>c</w:t>
      </w:r>
      <w:r>
        <w:rPr>
          <w:sz w:val="22"/>
          <w:szCs w:val="22"/>
          <w:lang w:val="en-GB"/>
        </w:rPr>
        <w:t xml:space="preserve"> được biết, sau các tra cứu bởi các người dùng khác nhau, chúng ta có </w:t>
      </w:r>
      <w:r>
        <w:rPr>
          <w:position w:val="-6"/>
          <w:sz w:val="22"/>
          <w:szCs w:val="22"/>
          <w:lang w:val="en-GB"/>
        </w:rPr>
        <w:object w:dxaOrig="2620" w:dyaOrig="320">
          <v:shape id="_x0000_i1208" type="#_x0000_t75" style="width:126.55pt;height:15.25pt" o:ole="">
            <v:imagedata r:id="rId316" o:title=""/>
          </v:shape>
          <o:OLEObject Type="Embed" ProgID="Equation.DSMT4" ShapeID="_x0000_i1208" DrawAspect="Content" ObjectID="_1507551600" r:id="rId317"/>
        </w:object>
      </w:r>
      <w:r>
        <w:rPr>
          <w:sz w:val="22"/>
          <w:szCs w:val="22"/>
          <w:lang w:val="en-GB"/>
        </w:rPr>
        <w:t xml:space="preserve">, </w:t>
      </w:r>
      <w:r>
        <w:rPr>
          <w:position w:val="-6"/>
          <w:sz w:val="22"/>
          <w:szCs w:val="22"/>
          <w:lang w:val="en-GB"/>
        </w:rPr>
        <w:object w:dxaOrig="1760" w:dyaOrig="320">
          <v:shape id="_x0000_i1209" type="#_x0000_t75" style="width:86.75pt;height:15.25pt" o:ole="">
            <v:imagedata r:id="rId318" o:title=""/>
          </v:shape>
          <o:OLEObject Type="Embed" ProgID="Equation.DSMT4" ShapeID="_x0000_i1209" DrawAspect="Content" ObjectID="_1507551601" r:id="rId319"/>
        </w:object>
      </w:r>
      <w:r>
        <w:rPr>
          <w:sz w:val="22"/>
          <w:szCs w:val="22"/>
          <w:lang w:val="en-GB"/>
        </w:rPr>
        <w:t xml:space="preserve">, thông thường </w:t>
      </w:r>
      <w:r>
        <w:rPr>
          <w:i/>
          <w:sz w:val="22"/>
          <w:szCs w:val="22"/>
          <w:lang w:val="en-GB"/>
        </w:rPr>
        <w:t>#NB</w:t>
      </w:r>
      <w:r>
        <w:rPr>
          <w:sz w:val="22"/>
          <w:szCs w:val="22"/>
          <w:lang w:val="en-GB"/>
        </w:rPr>
        <w:t xml:space="preserve"> là hằng số nhỏ thuộc [20, 41].</w:t>
      </w:r>
    </w:p>
    <w:p>
      <w:pPr>
        <w:spacing w:after="60" w:line="288" w:lineRule="auto"/>
        <w:contextualSpacing/>
        <w:jc w:val="both"/>
        <w:rPr>
          <w:sz w:val="22"/>
          <w:szCs w:val="22"/>
          <w:lang w:val="en-GB"/>
        </w:rPr>
      </w:pPr>
      <w:r>
        <w:rPr>
          <w:b/>
          <w:sz w:val="22"/>
          <w:szCs w:val="22"/>
          <w:lang w:val="en-GB"/>
        </w:rPr>
        <w:t>Định nghĩa 3.4</w:t>
      </w:r>
      <w:r>
        <w:rPr>
          <w:sz w:val="22"/>
          <w:szCs w:val="22"/>
          <w:lang w:val="en-GB"/>
        </w:rPr>
        <w:t>: Tập đồng ý (Agreement) giữa độ đo toàn cục và độ đo theo bộ được định nghĩa:</w:t>
      </w:r>
    </w:p>
    <w:p>
      <w:pPr>
        <w:spacing w:after="60"/>
        <w:ind w:firstLine="454"/>
        <w:contextualSpacing/>
        <w:jc w:val="both"/>
        <w:rPr>
          <w:sz w:val="22"/>
          <w:szCs w:val="22"/>
          <w:lang w:val="en-GB"/>
        </w:rPr>
      </w:pPr>
      <w:r>
        <w:rPr>
          <w:position w:val="-12"/>
          <w:sz w:val="22"/>
          <w:szCs w:val="22"/>
          <w:lang w:val="en-GB"/>
        </w:rPr>
        <w:object w:dxaOrig="2760" w:dyaOrig="499">
          <v:shape id="_x0000_i1210" type="#_x0000_t75" style="width:141.25pt;height:24.55pt" o:ole="">
            <v:imagedata r:id="rId320" o:title=""/>
          </v:shape>
          <o:OLEObject Type="Embed" ProgID="Equation.DSMT4" ShapeID="_x0000_i1210" DrawAspect="Content" ObjectID="_1507551602" r:id="rId321"/>
        </w:object>
      </w:r>
      <w:r>
        <w:rPr>
          <w:sz w:val="22"/>
          <w:szCs w:val="22"/>
          <w:lang w:val="en-GB"/>
        </w:rPr>
        <w:t xml:space="preserve">, trong đó </w:t>
      </w:r>
      <w:r>
        <w:rPr>
          <w:i/>
          <w:sz w:val="22"/>
          <w:szCs w:val="22"/>
          <w:lang w:val="en-GB"/>
        </w:rPr>
        <w:t>NB</w:t>
      </w:r>
      <w:r>
        <w:rPr>
          <w:sz w:val="22"/>
          <w:szCs w:val="22"/>
          <w:lang w:val="en-GB"/>
        </w:rPr>
        <w:t xml:space="preserve">, </w:t>
      </w:r>
      <w:r>
        <w:rPr>
          <w:i/>
          <w:sz w:val="22"/>
          <w:szCs w:val="22"/>
          <w:lang w:val="en-GB"/>
        </w:rPr>
        <w:t>NB</w:t>
      </w:r>
      <w:r>
        <w:rPr>
          <w:i/>
          <w:sz w:val="22"/>
          <w:szCs w:val="22"/>
          <w:vertAlign w:val="subscript"/>
          <w:lang w:val="en-GB"/>
        </w:rPr>
        <w:t>t</w:t>
      </w:r>
      <w:r>
        <w:rPr>
          <w:sz w:val="22"/>
          <w:szCs w:val="22"/>
          <w:lang w:val="en-GB"/>
        </w:rPr>
        <w:t xml:space="preserve"> tương ứng là tập </w:t>
      </w:r>
      <w:r>
        <w:rPr>
          <w:i/>
          <w:sz w:val="22"/>
          <w:szCs w:val="22"/>
          <w:lang w:val="en-GB"/>
        </w:rPr>
        <w:t>N</w:t>
      </w:r>
      <w:r>
        <w:rPr>
          <w:sz w:val="22"/>
          <w:szCs w:val="22"/>
          <w:lang w:val="en-GB"/>
        </w:rPr>
        <w:t xml:space="preserve"> ảnh có độ đo khoảng cách cao nhất theo độ đo toàn cục </w:t>
      </w:r>
      <w:r>
        <w:rPr>
          <w:i/>
          <w:sz w:val="22"/>
          <w:szCs w:val="22"/>
          <w:lang w:val="en-GB"/>
        </w:rPr>
        <w:t>D</w:t>
      </w:r>
      <w:r>
        <w:rPr>
          <w:sz w:val="22"/>
          <w:szCs w:val="22"/>
          <w:lang w:val="en-GB"/>
        </w:rPr>
        <w:t xml:space="preserve">, và theo độ đo </w:t>
      </w:r>
      <w:r>
        <w:rPr>
          <w:i/>
          <w:sz w:val="22"/>
          <w:szCs w:val="22"/>
          <w:lang w:val="en-GB"/>
        </w:rPr>
        <w:t>D</w:t>
      </w:r>
      <w:r>
        <w:rPr>
          <w:i/>
          <w:sz w:val="22"/>
          <w:szCs w:val="22"/>
          <w:vertAlign w:val="subscript"/>
          <w:lang w:val="en-GB"/>
        </w:rPr>
        <w:t>t</w:t>
      </w:r>
      <w:r>
        <w:rPr>
          <w:sz w:val="22"/>
          <w:szCs w:val="22"/>
          <w:lang w:val="en-GB"/>
        </w:rPr>
        <w:t xml:space="preserve"> của riêng bộ đặc trưng </w:t>
      </w:r>
      <w:r>
        <w:rPr>
          <w:i/>
          <w:sz w:val="22"/>
          <w:szCs w:val="22"/>
          <w:lang w:val="en-GB"/>
        </w:rPr>
        <w:t>t</w:t>
      </w:r>
      <w:r>
        <w:rPr>
          <w:sz w:val="22"/>
          <w:szCs w:val="22"/>
          <w:lang w:val="en-GB"/>
        </w:rPr>
        <w:t>.</w:t>
      </w:r>
    </w:p>
    <w:p>
      <w:pPr>
        <w:spacing w:after="60" w:line="288" w:lineRule="auto"/>
        <w:ind w:firstLine="454"/>
        <w:contextualSpacing/>
        <w:jc w:val="both"/>
        <w:rPr>
          <w:sz w:val="22"/>
          <w:szCs w:val="22"/>
          <w:lang w:val="en-GB"/>
        </w:rPr>
      </w:pPr>
      <w:r>
        <w:rPr>
          <w:sz w:val="22"/>
          <w:szCs w:val="22"/>
          <w:lang w:val="en-GB"/>
        </w:rPr>
        <w:t xml:space="preserve">Trong thực tế thường chọn </w:t>
      </w:r>
      <w:r>
        <w:rPr>
          <w:i/>
          <w:sz w:val="22"/>
          <w:szCs w:val="22"/>
          <w:lang w:val="en-GB"/>
        </w:rPr>
        <w:t>N</w:t>
      </w:r>
      <w:r>
        <w:rPr>
          <w:sz w:val="22"/>
          <w:szCs w:val="22"/>
          <w:lang w:val="en-GB"/>
        </w:rPr>
        <w:t xml:space="preserve">=20, và cho trước </w:t>
      </w:r>
      <w:r>
        <w:rPr>
          <w:i/>
          <w:sz w:val="22"/>
          <w:szCs w:val="22"/>
          <w:lang w:val="en-GB"/>
        </w:rPr>
        <w:t>D, D</w:t>
      </w:r>
      <w:r>
        <w:rPr>
          <w:i/>
          <w:sz w:val="22"/>
          <w:szCs w:val="22"/>
          <w:vertAlign w:val="subscript"/>
          <w:lang w:val="en-GB"/>
        </w:rPr>
        <w:t>t</w:t>
      </w:r>
      <w:r>
        <w:rPr>
          <w:sz w:val="22"/>
          <w:szCs w:val="22"/>
          <w:lang w:val="en-GB"/>
        </w:rPr>
        <w:t xml:space="preserve"> nên chúng ta sẽ viết gọn là</w:t>
      </w:r>
      <w:r>
        <w:rPr>
          <w:position w:val="-12"/>
          <w:sz w:val="22"/>
          <w:szCs w:val="22"/>
          <w:lang w:val="en-GB"/>
        </w:rPr>
        <w:object w:dxaOrig="600" w:dyaOrig="360">
          <v:shape id="_x0000_i1211" type="#_x0000_t75" style="width:28.35pt;height:16.9pt" o:ole="">
            <v:imagedata r:id="rId322" o:title=""/>
          </v:shape>
          <o:OLEObject Type="Embed" ProgID="Equation.DSMT4" ShapeID="_x0000_i1211" DrawAspect="Content" ObjectID="_1507551603" r:id="rId323"/>
        </w:object>
      </w:r>
      <w:r>
        <w:rPr>
          <w:sz w:val="22"/>
          <w:szCs w:val="22"/>
          <w:lang w:val="en-GB"/>
        </w:rPr>
        <w:t>.</w:t>
      </w:r>
    </w:p>
    <w:p>
      <w:pPr>
        <w:spacing w:after="60" w:line="288" w:lineRule="auto"/>
        <w:ind w:firstLine="454"/>
        <w:contextualSpacing/>
        <w:jc w:val="both"/>
        <w:rPr>
          <w:sz w:val="22"/>
          <w:szCs w:val="22"/>
          <w:lang w:val="en-GB"/>
        </w:rPr>
      </w:pPr>
      <w:r>
        <w:rPr>
          <w:sz w:val="22"/>
          <w:szCs w:val="22"/>
          <w:lang w:val="en-GB"/>
        </w:rPr>
        <w:t xml:space="preserve">Chúng tôi tiến hành thử nghiệm trên một số tập ảnh </w:t>
      </w:r>
      <w:r>
        <w:rPr>
          <w:i/>
          <w:sz w:val="22"/>
          <w:szCs w:val="22"/>
          <w:lang w:val="en-GB"/>
        </w:rPr>
        <w:t>NB</w:t>
      </w:r>
      <w:r>
        <w:rPr>
          <w:i/>
          <w:sz w:val="22"/>
          <w:szCs w:val="22"/>
          <w:vertAlign w:val="superscript"/>
          <w:lang w:val="en-GB"/>
        </w:rPr>
        <w:t>+</w:t>
      </w:r>
      <w:r>
        <w:rPr>
          <w:sz w:val="22"/>
          <w:szCs w:val="22"/>
          <w:lang w:val="en-GB"/>
        </w:rPr>
        <w:t xml:space="preserve">, </w:t>
      </w:r>
      <w:r>
        <w:rPr>
          <w:i/>
          <w:sz w:val="22"/>
          <w:szCs w:val="22"/>
          <w:lang w:val="en-GB"/>
        </w:rPr>
        <w:t>NB</w:t>
      </w:r>
      <w:r>
        <w:rPr>
          <w:i/>
          <w:sz w:val="22"/>
          <w:szCs w:val="22"/>
          <w:vertAlign w:val="superscript"/>
          <w:lang w:val="en-GB"/>
        </w:rPr>
        <w:t>-</w:t>
      </w:r>
      <w:r>
        <w:rPr>
          <w:sz w:val="22"/>
          <w:szCs w:val="22"/>
          <w:lang w:val="en-GB"/>
        </w:rPr>
        <w:t xml:space="preserve"> và </w:t>
      </w:r>
      <w:r>
        <w:rPr>
          <w:i/>
          <w:sz w:val="22"/>
          <w:szCs w:val="22"/>
          <w:lang w:val="en-GB"/>
        </w:rPr>
        <w:t>NB</w:t>
      </w:r>
      <w:r>
        <w:rPr>
          <w:i/>
          <w:sz w:val="22"/>
          <w:szCs w:val="22"/>
          <w:vertAlign w:val="superscript"/>
          <w:lang w:val="en-GB"/>
        </w:rPr>
        <w:t>~</w:t>
      </w:r>
      <w:r>
        <w:rPr>
          <w:sz w:val="22"/>
          <w:szCs w:val="22"/>
          <w:lang w:val="en-GB"/>
        </w:rPr>
        <w:t xml:space="preserve"> (</w:t>
      </w:r>
      <w:r>
        <w:rPr>
          <w:position w:val="-6"/>
          <w:sz w:val="22"/>
          <w:szCs w:val="22"/>
          <w:lang w:val="en-GB"/>
        </w:rPr>
        <w:object w:dxaOrig="1120" w:dyaOrig="320">
          <v:shape id="_x0000_i1212" type="#_x0000_t75" style="width:56.2pt;height:15.25pt" o:ole="">
            <v:imagedata r:id="rId324" o:title=""/>
          </v:shape>
          <o:OLEObject Type="Embed" ProgID="Equation.DSMT4" ShapeID="_x0000_i1212" DrawAspect="Content" ObjectID="_1507551604" r:id="rId325"/>
        </w:object>
      </w:r>
      <w:r>
        <w:rPr>
          <w:sz w:val="22"/>
          <w:szCs w:val="22"/>
          <w:lang w:val="en-GB"/>
        </w:rPr>
        <w:t xml:space="preserve">) với một hàm độ đo khoảng cách toàn cục </w:t>
      </w:r>
      <w:r>
        <w:rPr>
          <w:position w:val="-26"/>
          <w:sz w:val="22"/>
          <w:szCs w:val="22"/>
          <w:lang w:val="en-GB"/>
        </w:rPr>
        <w:object w:dxaOrig="3220" w:dyaOrig="639">
          <v:shape id="_x0000_i1213" type="#_x0000_t75" style="width:111.25pt;height:31.65pt" o:ole="">
            <v:imagedata r:id="rId326" o:title=""/>
          </v:shape>
          <o:OLEObject Type="Embed" ProgID="Equation.DSMT4" ShapeID="_x0000_i1213" DrawAspect="Content" ObjectID="_1507551605" r:id="rId327"/>
        </w:object>
      </w:r>
      <w:r>
        <w:rPr>
          <w:sz w:val="22"/>
          <w:szCs w:val="22"/>
          <w:lang w:val="en-GB"/>
        </w:rPr>
        <w:t xml:space="preserve"> và các hàm độ đo khoảng cách cục bộ </w:t>
      </w:r>
      <w:r>
        <w:rPr>
          <w:position w:val="-14"/>
          <w:sz w:val="22"/>
          <w:szCs w:val="22"/>
        </w:rPr>
        <w:object w:dxaOrig="1620" w:dyaOrig="400">
          <v:shape id="_x0000_i1214" type="#_x0000_t75" style="width:80.2pt;height:19.65pt" o:ole="">
            <v:imagedata r:id="rId328" o:title=""/>
          </v:shape>
          <o:OLEObject Type="Embed" ProgID="Equation.DSMT4" ShapeID="_x0000_i1214" DrawAspect="Content" ObjectID="_1507551606" r:id="rId329"/>
        </w:object>
      </w:r>
      <w:r>
        <w:rPr>
          <w:sz w:val="22"/>
          <w:szCs w:val="22"/>
          <w:lang w:val="en-GB"/>
        </w:rPr>
        <w:t xml:space="preserve">. </w:t>
      </w:r>
    </w:p>
    <w:p>
      <w:pPr>
        <w:tabs>
          <w:tab w:val="right" w:pos="8222"/>
        </w:tabs>
        <w:spacing w:after="60" w:line="288" w:lineRule="auto"/>
        <w:ind w:firstLine="454"/>
        <w:contextualSpacing/>
        <w:jc w:val="both"/>
        <w:rPr>
          <w:rStyle w:val="longtext"/>
          <w:szCs w:val="22"/>
        </w:rPr>
      </w:pPr>
      <w:r>
        <w:rPr>
          <w:sz w:val="22"/>
          <w:szCs w:val="22"/>
        </w:rPr>
        <w:t>Các ví dụ trong các hình 3.a và 3.b tính độ đo khoảng cách một số ảnh trong tập thử nghiệm (phần 4). Ký hiệu các cột (d1), (d2), (d3), (d4), (d5), (d6) tương ứng độ đo khoảng cách theo đặc trưng hsv Histogram, autoCorrelogram, Color moment, Gabor texture, Wavelet moment và Gist. Ký hiệu các hàm đo khoảng cách (f1): Histogram Intersection, (f2): L</w:t>
      </w:r>
      <w:r>
        <w:rPr>
          <w:sz w:val="22"/>
          <w:szCs w:val="22"/>
          <w:vertAlign w:val="subscript"/>
        </w:rPr>
        <w:t>2</w:t>
      </w:r>
      <w:r>
        <w:rPr>
          <w:sz w:val="22"/>
          <w:szCs w:val="22"/>
        </w:rPr>
        <w:t>, (f3): L</w:t>
      </w:r>
      <w:r>
        <w:rPr>
          <w:sz w:val="22"/>
          <w:szCs w:val="22"/>
          <w:vertAlign w:val="subscript"/>
        </w:rPr>
        <w:t>1</w:t>
      </w:r>
      <w:r>
        <w:rPr>
          <w:sz w:val="22"/>
          <w:szCs w:val="22"/>
        </w:rPr>
        <w:t xml:space="preserve">, (f4): </w:t>
      </w:r>
      <w:r>
        <w:rPr>
          <w:rStyle w:val="longtext"/>
          <w:szCs w:val="22"/>
        </w:rPr>
        <w:t>Canberra</w:t>
      </w:r>
      <w:r>
        <w:rPr>
          <w:sz w:val="22"/>
          <w:szCs w:val="22"/>
        </w:rPr>
        <w:t xml:space="preserve"> </w:t>
      </w:r>
      <w:r>
        <w:rPr>
          <w:rStyle w:val="longtext"/>
          <w:szCs w:val="22"/>
        </w:rPr>
        <w:t xml:space="preserve">(Xem phụ lục A). </w:t>
      </w:r>
    </w:p>
    <w:p>
      <w:pPr>
        <w:tabs>
          <w:tab w:val="right" w:pos="8222"/>
        </w:tabs>
        <w:spacing w:after="60" w:line="288" w:lineRule="auto"/>
        <w:ind w:firstLine="454"/>
        <w:contextualSpacing/>
        <w:jc w:val="both"/>
        <w:rPr>
          <w:sz w:val="22"/>
          <w:szCs w:val="22"/>
        </w:rPr>
      </w:pPr>
      <w:r>
        <w:rPr>
          <w:rStyle w:val="longtext"/>
          <w:szCs w:val="22"/>
        </w:rPr>
        <w:t xml:space="preserve">Sử dụng truy vấn </w:t>
      </w:r>
      <w:r>
        <w:rPr>
          <w:rStyle w:val="longtext"/>
          <w:i/>
          <w:szCs w:val="22"/>
        </w:rPr>
        <w:t>Q</w:t>
      </w:r>
      <w:r>
        <w:rPr>
          <w:rStyle w:val="longtext"/>
          <w:szCs w:val="22"/>
        </w:rPr>
        <w:t xml:space="preserve"> = {710.jpg}, theo nhận thức chủ quan chọn ra các tập </w:t>
      </w:r>
      <w:r>
        <w:rPr>
          <w:rStyle w:val="longtext"/>
          <w:i/>
          <w:szCs w:val="22"/>
        </w:rPr>
        <w:t>NB</w:t>
      </w:r>
      <w:r>
        <w:rPr>
          <w:rStyle w:val="longtext"/>
          <w:i/>
          <w:szCs w:val="22"/>
          <w:vertAlign w:val="superscript"/>
        </w:rPr>
        <w:t xml:space="preserve">+ </w:t>
      </w:r>
      <w:r>
        <w:rPr>
          <w:rStyle w:val="longtext"/>
          <w:szCs w:val="22"/>
        </w:rPr>
        <w:t xml:space="preserve">= {717.jpg, 704.jpg, 723.jpg, 700.jpg, 721.jpg}, </w:t>
      </w:r>
      <w:r>
        <w:rPr>
          <w:rStyle w:val="longtext"/>
          <w:i/>
          <w:szCs w:val="22"/>
        </w:rPr>
        <w:t>NB</w:t>
      </w:r>
      <w:r>
        <w:rPr>
          <w:rStyle w:val="longtext"/>
          <w:i/>
          <w:szCs w:val="22"/>
          <w:vertAlign w:val="superscript"/>
        </w:rPr>
        <w:t>-</w:t>
      </w:r>
      <w:r>
        <w:rPr>
          <w:rStyle w:val="longtext"/>
          <w:szCs w:val="22"/>
        </w:rPr>
        <w:t xml:space="preserve"> = {100.jpg, 101.jpg, 102.jpg, 103.jpg, 104.jpg} và </w:t>
      </w:r>
      <w:r>
        <w:rPr>
          <w:rStyle w:val="longtext"/>
          <w:i/>
          <w:szCs w:val="22"/>
        </w:rPr>
        <w:t>NB</w:t>
      </w:r>
      <w:r>
        <w:rPr>
          <w:rStyle w:val="longtext"/>
          <w:i/>
          <w:szCs w:val="22"/>
          <w:vertAlign w:val="superscript"/>
        </w:rPr>
        <w:t>~</w:t>
      </w:r>
      <w:r>
        <w:rPr>
          <w:rStyle w:val="longtext"/>
          <w:szCs w:val="22"/>
          <w:vertAlign w:val="superscript"/>
        </w:rPr>
        <w:t xml:space="preserve"> </w:t>
      </w:r>
      <w:r>
        <w:rPr>
          <w:rStyle w:val="longtext"/>
          <w:szCs w:val="22"/>
        </w:rPr>
        <w:t>={676.jpg, 535.jpg, 509.jpg, 566.jpg, 551.jpg} (nằm trong tập thử nghiệm). H</w:t>
      </w:r>
      <w:r>
        <w:rPr>
          <w:rStyle w:val="longtext"/>
        </w:rPr>
        <w:t>ình</w:t>
      </w:r>
      <w:r>
        <w:rPr>
          <w:sz w:val="22"/>
          <w:szCs w:val="22"/>
        </w:rPr>
        <w:t xml:space="preserve"> 4a tính độ đo khoảng cách cho các tập </w:t>
      </w:r>
      <w:r>
        <w:rPr>
          <w:i/>
          <w:sz w:val="22"/>
          <w:szCs w:val="22"/>
        </w:rPr>
        <w:t>NB</w:t>
      </w:r>
      <w:r>
        <w:rPr>
          <w:i/>
          <w:sz w:val="22"/>
          <w:szCs w:val="22"/>
          <w:vertAlign w:val="superscript"/>
        </w:rPr>
        <w:t>+</w:t>
      </w:r>
      <w:r>
        <w:rPr>
          <w:sz w:val="22"/>
          <w:szCs w:val="22"/>
        </w:rPr>
        <w:t xml:space="preserve">, </w:t>
      </w:r>
      <w:r>
        <w:rPr>
          <w:i/>
          <w:sz w:val="22"/>
          <w:szCs w:val="22"/>
        </w:rPr>
        <w:t>NB</w:t>
      </w:r>
      <w:r>
        <w:rPr>
          <w:i/>
          <w:sz w:val="22"/>
          <w:szCs w:val="22"/>
          <w:vertAlign w:val="superscript"/>
        </w:rPr>
        <w:t>-</w:t>
      </w:r>
      <w:r>
        <w:rPr>
          <w:sz w:val="22"/>
          <w:szCs w:val="22"/>
        </w:rPr>
        <w:t xml:space="preserve">, </w:t>
      </w:r>
      <w:r>
        <w:rPr>
          <w:i/>
          <w:sz w:val="22"/>
          <w:szCs w:val="22"/>
        </w:rPr>
        <w:t>NB</w:t>
      </w:r>
      <w:r>
        <w:rPr>
          <w:i/>
          <w:sz w:val="22"/>
          <w:szCs w:val="22"/>
          <w:vertAlign w:val="superscript"/>
        </w:rPr>
        <w:t>~</w:t>
      </w:r>
      <w:r>
        <w:rPr>
          <w:sz w:val="22"/>
          <w:szCs w:val="22"/>
        </w:rPr>
        <w:t xml:space="preserve"> theo hàm khoảng cách tương ứng ở trên và hình 3.b sử dụng hàm khoảng cách L</w:t>
      </w:r>
      <w:r>
        <w:rPr>
          <w:sz w:val="22"/>
          <w:szCs w:val="22"/>
          <w:vertAlign w:val="subscript"/>
        </w:rPr>
        <w:t>2</w:t>
      </w:r>
      <w:r>
        <w:rPr>
          <w:sz w:val="22"/>
          <w:szCs w:val="22"/>
        </w:rPr>
        <w:t>.</w:t>
      </w:r>
    </w:p>
    <w:p>
      <w:pPr>
        <w:tabs>
          <w:tab w:val="right" w:pos="8222"/>
        </w:tabs>
        <w:spacing w:after="60" w:line="288" w:lineRule="auto"/>
        <w:ind w:firstLine="454"/>
        <w:contextualSpacing/>
        <w:jc w:val="both"/>
        <w:rPr>
          <w:sz w:val="22"/>
          <w:szCs w:val="22"/>
        </w:rPr>
      </w:pPr>
      <w:r>
        <w:rPr>
          <w:sz w:val="22"/>
          <w:szCs w:val="22"/>
        </w:rPr>
        <w:t xml:space="preserve">Qua các phép thử như hình 3.a và 3.b chúng tôi nhận thấy sự phù hợp của các hàm khoảng cách (f1), (f2), (f3), (f4) và (f5) cho các bộ đặc trưng tương ứng (d1), (d2), (d3), (d4), (d5) và (d6). Một nhận định rút ra một là: để hạn chế tối đa các ảnh nằm trong tập </w:t>
      </w:r>
      <w:r>
        <w:rPr>
          <w:position w:val="-6"/>
          <w:sz w:val="22"/>
          <w:szCs w:val="22"/>
        </w:rPr>
        <w:object w:dxaOrig="1060" w:dyaOrig="320">
          <v:shape id="_x0000_i1215" type="#_x0000_t75" style="width:53.45pt;height:15.25pt" o:ole="">
            <v:imagedata r:id="rId330" o:title=""/>
          </v:shape>
          <o:OLEObject Type="Embed" ProgID="Equation.DSMT4" ShapeID="_x0000_i1215" DrawAspect="Content" ObjectID="_1507551607" r:id="rId331"/>
        </w:object>
      </w:r>
      <w:r>
        <w:rPr>
          <w:sz w:val="22"/>
          <w:szCs w:val="22"/>
        </w:rPr>
        <w:t xml:space="preserve"> thì tập  </w:t>
      </w:r>
      <w:r>
        <w:rPr>
          <w:i/>
          <w:sz w:val="22"/>
          <w:szCs w:val="22"/>
        </w:rPr>
        <w:t>AGR</w:t>
      </w:r>
      <w:r>
        <w:rPr>
          <w:i/>
          <w:sz w:val="22"/>
          <w:szCs w:val="22"/>
          <w:vertAlign w:val="subscript"/>
        </w:rPr>
        <w:t>t</w:t>
      </w:r>
      <w:r>
        <w:rPr>
          <w:sz w:val="22"/>
          <w:szCs w:val="22"/>
        </w:rPr>
        <w:t xml:space="preserve"> cần được sử dụng làm cơ sở hiệu chỉnh trọng số </w:t>
      </w:r>
      <w:r>
        <w:rPr>
          <w:i/>
          <w:sz w:val="22"/>
          <w:szCs w:val="22"/>
        </w:rPr>
        <w:t>w</w:t>
      </w:r>
      <w:r>
        <w:rPr>
          <w:i/>
          <w:sz w:val="22"/>
          <w:szCs w:val="22"/>
          <w:vertAlign w:val="subscript"/>
        </w:rPr>
        <w:t>t</w:t>
      </w:r>
      <w:r>
        <w:rPr>
          <w:sz w:val="22"/>
          <w:szCs w:val="22"/>
        </w:rPr>
        <w:t xml:space="preserve"> .</w:t>
      </w:r>
    </w:p>
    <w:p>
      <w:pPr>
        <w:tabs>
          <w:tab w:val="right" w:pos="8222"/>
        </w:tabs>
        <w:spacing w:after="60" w:line="288" w:lineRule="auto"/>
        <w:ind w:firstLine="454"/>
        <w:contextualSpacing/>
        <w:jc w:val="both"/>
        <w:rPr>
          <w:sz w:val="22"/>
          <w:szCs w:val="22"/>
        </w:rPr>
      </w:pPr>
      <w:r>
        <w:rPr>
          <w:sz w:val="22"/>
          <w:szCs w:val="22"/>
        </w:rPr>
        <w:t xml:space="preserve">Ba luật ba luật </w:t>
      </w:r>
      <w:r>
        <w:rPr>
          <w:i/>
          <w:sz w:val="22"/>
          <w:szCs w:val="22"/>
        </w:rPr>
        <w:t>R1, R2, R3</w:t>
      </w:r>
      <w:r>
        <w:rPr>
          <w:sz w:val="22"/>
          <w:szCs w:val="22"/>
        </w:rPr>
        <w:t xml:space="preserve">  được rút ra </w:t>
      </w:r>
      <w:bookmarkStart w:id="3" w:name="_Toc430911891"/>
      <w:r>
        <w:rPr>
          <w:sz w:val="22"/>
          <w:szCs w:val="22"/>
        </w:rPr>
        <w:t>khá phù hợp với trực giác như sau:</w:t>
      </w:r>
    </w:p>
    <w:bookmarkEnd w:id="3"/>
    <w:p>
      <w:pPr>
        <w:tabs>
          <w:tab w:val="right" w:pos="8222"/>
        </w:tabs>
        <w:spacing w:after="60" w:line="288" w:lineRule="auto"/>
        <w:ind w:firstLine="454"/>
        <w:contextualSpacing/>
        <w:jc w:val="both"/>
        <w:rPr>
          <w:sz w:val="22"/>
          <w:szCs w:val="22"/>
        </w:rPr>
      </w:pPr>
      <w:r>
        <w:rPr>
          <w:i/>
          <w:sz w:val="22"/>
          <w:szCs w:val="22"/>
        </w:rPr>
        <w:lastRenderedPageBreak/>
        <w:t>R1</w:t>
      </w:r>
      <w:r>
        <w:rPr>
          <w:sz w:val="22"/>
          <w:szCs w:val="22"/>
        </w:rPr>
        <w:t xml:space="preserve">. </w:t>
      </w:r>
      <w:r>
        <w:rPr>
          <w:position w:val="-12"/>
          <w:sz w:val="22"/>
          <w:szCs w:val="22"/>
        </w:rPr>
        <w:object w:dxaOrig="1500" w:dyaOrig="380">
          <v:shape id="_x0000_i1257" type="#_x0000_t75" style="width:70.9pt;height:18.55pt" o:ole="">
            <v:imagedata r:id="rId332" o:title=""/>
          </v:shape>
          <o:OLEObject Type="Embed" ProgID="Equation.DSMT4" ShapeID="_x0000_i1257" DrawAspect="Content" ObjectID="_1507551608" r:id="rId333"/>
        </w:object>
      </w:r>
      <w:r>
        <w:rPr>
          <w:sz w:val="22"/>
          <w:szCs w:val="22"/>
        </w:rPr>
        <w:t>, tăng w</w:t>
      </w:r>
      <w:r>
        <w:rPr>
          <w:sz w:val="22"/>
          <w:szCs w:val="22"/>
          <w:vertAlign w:val="subscript"/>
        </w:rPr>
        <w:t>t</w:t>
      </w:r>
      <w:r>
        <w:rPr>
          <w:sz w:val="22"/>
          <w:szCs w:val="22"/>
        </w:rPr>
        <w:t xml:space="preserve"> nếu </w:t>
      </w:r>
      <w:r>
        <w:rPr>
          <w:position w:val="-12"/>
          <w:sz w:val="22"/>
          <w:szCs w:val="22"/>
        </w:rPr>
        <w:object w:dxaOrig="580" w:dyaOrig="380">
          <v:shape id="_x0000_i1258" type="#_x0000_t75" style="width:29.45pt;height:18.55pt" o:ole="">
            <v:imagedata r:id="rId334" o:title=""/>
          </v:shape>
          <o:OLEObject Type="Embed" ProgID="Equation.DSMT4" ShapeID="_x0000_i1258" DrawAspect="Content" ObjectID="_1507551609" r:id="rId335"/>
        </w:object>
      </w:r>
      <w:r>
        <w:rPr>
          <w:sz w:val="22"/>
          <w:szCs w:val="22"/>
        </w:rPr>
        <w:t>là phản hồi dương, giảm w</w:t>
      </w:r>
      <w:r>
        <w:rPr>
          <w:sz w:val="22"/>
          <w:szCs w:val="22"/>
          <w:vertAlign w:val="subscript"/>
        </w:rPr>
        <w:t>t</w:t>
      </w:r>
      <w:r>
        <w:rPr>
          <w:sz w:val="22"/>
          <w:szCs w:val="22"/>
        </w:rPr>
        <w:t xml:space="preserve"> nếu ngược lại.</w:t>
      </w:r>
    </w:p>
    <w:p>
      <w:pPr>
        <w:tabs>
          <w:tab w:val="right" w:pos="8222"/>
        </w:tabs>
        <w:spacing w:after="60" w:line="288" w:lineRule="auto"/>
        <w:ind w:firstLine="454"/>
        <w:contextualSpacing/>
        <w:jc w:val="both"/>
        <w:rPr>
          <w:sz w:val="22"/>
          <w:szCs w:val="22"/>
        </w:rPr>
      </w:pPr>
      <w:r>
        <w:rPr>
          <w:i/>
          <w:sz w:val="22"/>
          <w:szCs w:val="22"/>
        </w:rPr>
        <w:t>R2</w:t>
      </w:r>
      <w:r>
        <w:rPr>
          <w:sz w:val="22"/>
          <w:szCs w:val="22"/>
        </w:rPr>
        <w:t xml:space="preserve">. Độ lệch chuẩn </w:t>
      </w:r>
      <w:r>
        <w:rPr>
          <w:position w:val="-14"/>
          <w:sz w:val="22"/>
          <w:szCs w:val="22"/>
        </w:rPr>
        <w:object w:dxaOrig="560" w:dyaOrig="440">
          <v:shape id="_x0000_i1259" type="#_x0000_t75" style="width:27.25pt;height:21.8pt" o:ole="">
            <v:imagedata r:id="rId135" o:title=""/>
          </v:shape>
          <o:OLEObject Type="Embed" ProgID="Equation.DSMT4" ShapeID="_x0000_i1259" DrawAspect="Content" ObjectID="_1507551610" r:id="rId336"/>
        </w:object>
      </w:r>
      <w:r>
        <w:rPr>
          <w:sz w:val="22"/>
          <w:szCs w:val="22"/>
        </w:rPr>
        <w:t>càng nhỏ thì trọng số w</w:t>
      </w:r>
      <w:r>
        <w:rPr>
          <w:sz w:val="22"/>
          <w:szCs w:val="22"/>
          <w:vertAlign w:val="subscript"/>
        </w:rPr>
        <w:t>t</w:t>
      </w:r>
      <w:r>
        <w:rPr>
          <w:sz w:val="22"/>
          <w:szCs w:val="22"/>
        </w:rPr>
        <w:t xml:space="preserve"> điều chỉnh tăng (giảm) càng nhiều. </w:t>
      </w:r>
    </w:p>
    <w:p>
      <w:pPr>
        <w:spacing w:after="60" w:line="288" w:lineRule="auto"/>
        <w:ind w:firstLine="454"/>
        <w:contextualSpacing/>
        <w:jc w:val="both"/>
        <w:rPr>
          <w:i/>
          <w:sz w:val="22"/>
          <w:szCs w:val="22"/>
        </w:rPr>
      </w:pPr>
      <w:bookmarkStart w:id="4" w:name="_Toc430911893"/>
      <w:r>
        <w:rPr>
          <w:i/>
          <w:sz w:val="22"/>
          <w:szCs w:val="22"/>
        </w:rPr>
        <w:t>R3</w:t>
      </w:r>
      <w:r>
        <w:rPr>
          <w:sz w:val="22"/>
          <w:szCs w:val="22"/>
        </w:rPr>
        <w:t xml:space="preserve">. </w:t>
      </w:r>
      <w:bookmarkEnd w:id="4"/>
      <w:r>
        <w:rPr>
          <w:sz w:val="22"/>
          <w:szCs w:val="22"/>
        </w:rPr>
        <w:t xml:space="preserve">Độ lệch chuẩn </w:t>
      </w:r>
      <w:r>
        <w:rPr>
          <w:position w:val="-22"/>
          <w:sz w:val="22"/>
          <w:szCs w:val="22"/>
        </w:rPr>
        <w:object w:dxaOrig="639" w:dyaOrig="480">
          <v:shape id="_x0000_i1256" type="#_x0000_t75" style="width:38.2pt;height:24pt" o:ole="">
            <v:imagedata r:id="rId137" o:title=""/>
          </v:shape>
          <o:OLEObject Type="Embed" ProgID="Equation.DSMT4" ShapeID="_x0000_i1256" DrawAspect="Content" ObjectID="_1507551611" r:id="rId337"/>
        </w:object>
      </w:r>
      <w:r>
        <w:rPr>
          <w:sz w:val="22"/>
          <w:szCs w:val="22"/>
        </w:rPr>
        <w:t xml:space="preserve"> càng nhỏ thì trọng số w</w:t>
      </w:r>
      <w:r>
        <w:rPr>
          <w:sz w:val="22"/>
          <w:szCs w:val="22"/>
          <w:vertAlign w:val="subscript"/>
        </w:rPr>
        <w:t>t</w:t>
      </w:r>
      <w:r>
        <w:rPr>
          <w:sz w:val="22"/>
          <w:szCs w:val="22"/>
        </w:rPr>
        <w:t xml:space="preserve"> điều chỉnh tăng (giảm) càng nhiều</w:t>
      </w:r>
      <w:r>
        <w:rPr>
          <w:i/>
          <w:sz w:val="22"/>
          <w:szCs w:val="22"/>
        </w:rPr>
        <w:t>.</w:t>
      </w:r>
    </w:p>
    <w:p>
      <w:pPr>
        <w:spacing w:after="60" w:line="288" w:lineRule="auto"/>
        <w:ind w:firstLine="454"/>
        <w:contextualSpacing/>
        <w:jc w:val="both"/>
        <w:rPr>
          <w:sz w:val="22"/>
          <w:szCs w:val="22"/>
        </w:rPr>
      </w:pPr>
    </w:p>
    <w:p>
      <w:pPr>
        <w:tabs>
          <w:tab w:val="right" w:pos="8222"/>
        </w:tabs>
        <w:spacing w:after="60" w:line="288" w:lineRule="auto"/>
        <w:contextualSpacing/>
        <w:rPr>
          <w:sz w:val="22"/>
          <w:szCs w:val="22"/>
        </w:rPr>
      </w:pPr>
      <w:r>
        <w:rPr>
          <w:noProof/>
          <w:sz w:val="22"/>
          <w:szCs w:val="22"/>
        </w:rPr>
        <w:drawing>
          <wp:inline distT="0" distB="0" distL="0" distR="0">
            <wp:extent cx="2722245" cy="2840355"/>
            <wp:effectExtent l="19050" t="19050" r="20955" b="171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722245" cy="2840355"/>
                    </a:xfrm>
                    <a:prstGeom prst="rect">
                      <a:avLst/>
                    </a:prstGeom>
                    <a:noFill/>
                    <a:ln w="6350" cmpd="sng">
                      <a:solidFill>
                        <a:srgbClr val="000000"/>
                      </a:solidFill>
                      <a:miter lim="800000"/>
                      <a:headEnd/>
                      <a:tailEnd/>
                    </a:ln>
                    <a:effectLst/>
                  </pic:spPr>
                </pic:pic>
              </a:graphicData>
            </a:graphic>
          </wp:inline>
        </w:drawing>
      </w:r>
    </w:p>
    <w:p>
      <w:pPr>
        <w:tabs>
          <w:tab w:val="right" w:pos="8222"/>
        </w:tabs>
        <w:spacing w:after="60" w:line="288" w:lineRule="auto"/>
        <w:contextualSpacing/>
      </w:pPr>
      <w:r>
        <w:rPr>
          <w:i/>
        </w:rPr>
        <w:t>Hình 3.a</w:t>
      </w:r>
      <w:r>
        <w:t>. Độ đo khoảng cách trên các tập NB</w:t>
      </w:r>
      <w:r>
        <w:rPr>
          <w:vertAlign w:val="superscript"/>
        </w:rPr>
        <w:t>+</w:t>
      </w:r>
      <w:r>
        <w:t>, NB</w:t>
      </w:r>
      <w:r>
        <w:rPr>
          <w:vertAlign w:val="superscript"/>
        </w:rPr>
        <w:t>-</w:t>
      </w:r>
      <w:r>
        <w:t>, NB</w:t>
      </w:r>
      <w:r>
        <w:rPr>
          <w:vertAlign w:val="superscript"/>
        </w:rPr>
        <w:t>~</w:t>
      </w:r>
      <w:r>
        <w:t xml:space="preserve"> </w:t>
      </w:r>
    </w:p>
    <w:p>
      <w:pPr>
        <w:tabs>
          <w:tab w:val="right" w:pos="8222"/>
        </w:tabs>
        <w:spacing w:after="60" w:line="288" w:lineRule="auto"/>
        <w:contextualSpacing/>
        <w:rPr>
          <w:sz w:val="22"/>
          <w:szCs w:val="22"/>
        </w:rPr>
      </w:pPr>
      <w:r>
        <w:rPr>
          <w:noProof/>
          <w:sz w:val="22"/>
          <w:szCs w:val="22"/>
        </w:rPr>
        <w:drawing>
          <wp:inline distT="0" distB="0" distL="0" distR="0">
            <wp:extent cx="2743200" cy="2431415"/>
            <wp:effectExtent l="19050" t="19050" r="19050" b="2603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743200" cy="2431415"/>
                    </a:xfrm>
                    <a:prstGeom prst="rect">
                      <a:avLst/>
                    </a:prstGeom>
                    <a:noFill/>
                    <a:ln w="6350" cmpd="sng">
                      <a:solidFill>
                        <a:srgbClr val="000000"/>
                      </a:solidFill>
                      <a:miter lim="800000"/>
                      <a:headEnd/>
                      <a:tailEnd/>
                    </a:ln>
                    <a:effectLst/>
                  </pic:spPr>
                </pic:pic>
              </a:graphicData>
            </a:graphic>
          </wp:inline>
        </w:drawing>
      </w:r>
    </w:p>
    <w:p>
      <w:pPr>
        <w:tabs>
          <w:tab w:val="right" w:pos="8222"/>
        </w:tabs>
        <w:spacing w:after="60" w:line="288" w:lineRule="auto"/>
        <w:ind w:firstLine="454"/>
        <w:contextualSpacing/>
        <w:rPr>
          <w:vertAlign w:val="superscript"/>
        </w:rPr>
      </w:pPr>
      <w:r>
        <w:rPr>
          <w:i/>
        </w:rPr>
        <w:t xml:space="preserve">Hình 3.b. </w:t>
      </w:r>
      <w:r>
        <w:t>Độ đo khoảng cách của tập NB</w:t>
      </w:r>
      <w:r>
        <w:rPr>
          <w:vertAlign w:val="superscript"/>
        </w:rPr>
        <w:t>+</w:t>
      </w:r>
      <w:r>
        <w:t>, NB</w:t>
      </w:r>
      <w:r>
        <w:rPr>
          <w:vertAlign w:val="superscript"/>
        </w:rPr>
        <w:t>-</w:t>
      </w:r>
      <w:r>
        <w:t>, NB</w:t>
      </w:r>
      <w:r>
        <w:rPr>
          <w:vertAlign w:val="superscript"/>
        </w:rPr>
        <w:t>~</w:t>
      </w:r>
    </w:p>
    <w:p>
      <w:pPr>
        <w:spacing w:after="60" w:line="288" w:lineRule="auto"/>
        <w:contextualSpacing/>
        <w:jc w:val="both"/>
        <w:rPr>
          <w:sz w:val="22"/>
          <w:szCs w:val="22"/>
          <w:lang w:val="en-GB"/>
        </w:rPr>
      </w:pPr>
      <w:r>
        <w:rPr>
          <w:i/>
          <w:sz w:val="22"/>
          <w:szCs w:val="22"/>
        </w:rPr>
        <w:lastRenderedPageBreak/>
        <w:t>3.3.2. Cập nhật trọng số</w:t>
      </w:r>
    </w:p>
    <w:p>
      <w:pPr>
        <w:spacing w:after="60" w:line="288" w:lineRule="auto"/>
        <w:ind w:firstLine="454"/>
        <w:contextualSpacing/>
        <w:jc w:val="both"/>
        <w:rPr>
          <w:sz w:val="22"/>
          <w:szCs w:val="22"/>
          <w:lang w:val="en-GB"/>
        </w:rPr>
      </w:pPr>
      <w:r>
        <w:rPr>
          <w:sz w:val="22"/>
          <w:szCs w:val="22"/>
          <w:lang w:val="en-GB"/>
        </w:rPr>
        <w:tab/>
        <w:t xml:space="preserve">Sử dụng hai thông tin quan trọng: (1) kiến thức chủ quan của người dùng đánh giá mức độ liên quan của các đối tượng nằm trong tập </w:t>
      </w:r>
      <w:r>
        <w:rPr>
          <w:i/>
          <w:sz w:val="22"/>
          <w:szCs w:val="22"/>
          <w:lang w:val="en-GB"/>
        </w:rPr>
        <w:t>NB</w:t>
      </w:r>
      <w:r>
        <w:rPr>
          <w:sz w:val="22"/>
          <w:szCs w:val="22"/>
          <w:lang w:val="en-GB"/>
        </w:rPr>
        <w:t xml:space="preserve">; (2) thông tin mức độ quan trọng của dữ liệu đặc trưng mức thấp được xác định nhờ tập </w:t>
      </w:r>
      <w:r>
        <w:rPr>
          <w:i/>
          <w:sz w:val="22"/>
          <w:szCs w:val="22"/>
          <w:lang w:val="en-GB"/>
        </w:rPr>
        <w:t>AGR</w:t>
      </w:r>
      <w:r>
        <w:rPr>
          <w:i/>
          <w:sz w:val="22"/>
          <w:szCs w:val="22"/>
          <w:vertAlign w:val="subscript"/>
          <w:lang w:val="en-GB"/>
        </w:rPr>
        <w:t>t</w:t>
      </w:r>
      <w:r>
        <w:rPr>
          <w:sz w:val="22"/>
          <w:szCs w:val="22"/>
          <w:lang w:val="en-GB"/>
        </w:rPr>
        <w:t>.</w:t>
      </w:r>
    </w:p>
    <w:p>
      <w:pPr>
        <w:spacing w:after="60" w:line="288" w:lineRule="auto"/>
        <w:ind w:firstLine="454"/>
        <w:contextualSpacing/>
        <w:jc w:val="both"/>
        <w:rPr>
          <w:sz w:val="22"/>
          <w:szCs w:val="22"/>
          <w:lang w:val="en-GB"/>
        </w:rPr>
      </w:pPr>
      <w:r>
        <w:rPr>
          <w:sz w:val="22"/>
          <w:szCs w:val="22"/>
          <w:lang w:val="en-GB"/>
        </w:rPr>
        <w:t>(1) Dựa vào kiến thức thức người dùng:</w:t>
      </w:r>
    </w:p>
    <w:p>
      <w:pPr>
        <w:spacing w:after="60" w:line="288" w:lineRule="auto"/>
        <w:ind w:firstLine="454"/>
        <w:contextualSpacing/>
        <w:jc w:val="both"/>
        <w:rPr>
          <w:sz w:val="22"/>
          <w:szCs w:val="22"/>
          <w:lang w:val="en-GB"/>
        </w:rPr>
      </w:pPr>
      <w:r>
        <w:rPr>
          <w:sz w:val="22"/>
          <w:szCs w:val="22"/>
          <w:lang w:val="en-GB"/>
        </w:rPr>
        <w:t xml:space="preserve">Trên tập </w:t>
      </w:r>
      <w:r>
        <w:rPr>
          <w:i/>
          <w:sz w:val="22"/>
          <w:szCs w:val="22"/>
          <w:lang w:val="en-GB"/>
        </w:rPr>
        <w:t>NB</w:t>
      </w:r>
      <w:r>
        <w:rPr>
          <w:sz w:val="22"/>
          <w:szCs w:val="22"/>
          <w:lang w:val="en-GB"/>
        </w:rPr>
        <w:t>, người dùng đặt các mức độ liên quan cho các đối tượng. Chúng tôi thiết lập bảy mức độ liên quan phù hợp với nhận thức ngữ nghĩa của người dùng, đó là score</w:t>
      </w:r>
      <w:r>
        <w:rPr>
          <w:sz w:val="22"/>
          <w:szCs w:val="22"/>
          <w:vertAlign w:val="subscript"/>
          <w:lang w:val="en-GB"/>
        </w:rPr>
        <w:t>l</w:t>
      </w:r>
      <w:r>
        <w:rPr>
          <w:sz w:val="22"/>
          <w:szCs w:val="22"/>
          <w:lang w:val="en-GB"/>
        </w:rPr>
        <w:t xml:space="preserve"> ={-3, -2, -1, 0, 1, 2, 3}, tương ứng với ý nghĩa “</w:t>
      </w:r>
      <w:r>
        <w:rPr>
          <w:i/>
          <w:sz w:val="22"/>
          <w:szCs w:val="22"/>
          <w:lang w:val="en-GB"/>
        </w:rPr>
        <w:t>không liên quan rất cao</w:t>
      </w:r>
      <w:r>
        <w:rPr>
          <w:sz w:val="22"/>
          <w:szCs w:val="22"/>
          <w:lang w:val="en-GB"/>
        </w:rPr>
        <w:t>”, “</w:t>
      </w:r>
      <w:r>
        <w:rPr>
          <w:i/>
          <w:sz w:val="22"/>
          <w:szCs w:val="22"/>
          <w:lang w:val="en-GB"/>
        </w:rPr>
        <w:t>không liên quan cao</w:t>
      </w:r>
      <w:r>
        <w:rPr>
          <w:sz w:val="22"/>
          <w:szCs w:val="22"/>
          <w:lang w:val="en-GB"/>
        </w:rPr>
        <w:t>”, “</w:t>
      </w:r>
      <w:r>
        <w:rPr>
          <w:i/>
          <w:sz w:val="22"/>
          <w:szCs w:val="22"/>
          <w:lang w:val="en-GB"/>
        </w:rPr>
        <w:t>không liên quan</w:t>
      </w:r>
      <w:r>
        <w:rPr>
          <w:sz w:val="22"/>
          <w:szCs w:val="22"/>
          <w:lang w:val="en-GB"/>
        </w:rPr>
        <w:t>”, “</w:t>
      </w:r>
      <w:r>
        <w:rPr>
          <w:i/>
          <w:sz w:val="22"/>
          <w:szCs w:val="22"/>
          <w:lang w:val="en-GB"/>
        </w:rPr>
        <w:t>không ý kiến</w:t>
      </w:r>
      <w:r>
        <w:rPr>
          <w:sz w:val="22"/>
          <w:szCs w:val="22"/>
          <w:lang w:val="en-GB"/>
        </w:rPr>
        <w:t>”, “</w:t>
      </w:r>
      <w:r>
        <w:rPr>
          <w:i/>
          <w:sz w:val="22"/>
          <w:szCs w:val="22"/>
          <w:lang w:val="en-GB"/>
        </w:rPr>
        <w:t>liên quan</w:t>
      </w:r>
      <w:r>
        <w:rPr>
          <w:sz w:val="22"/>
          <w:szCs w:val="22"/>
          <w:lang w:val="en-GB"/>
        </w:rPr>
        <w:t>”, “</w:t>
      </w:r>
      <w:r>
        <w:rPr>
          <w:i/>
          <w:sz w:val="22"/>
          <w:szCs w:val="22"/>
          <w:lang w:val="en-GB"/>
        </w:rPr>
        <w:t>liên quan cao</w:t>
      </w:r>
      <w:r>
        <w:rPr>
          <w:sz w:val="22"/>
          <w:szCs w:val="22"/>
          <w:lang w:val="en-GB"/>
        </w:rPr>
        <w:t>”, “</w:t>
      </w:r>
      <w:r>
        <w:rPr>
          <w:i/>
          <w:sz w:val="22"/>
          <w:szCs w:val="22"/>
          <w:lang w:val="en-GB"/>
        </w:rPr>
        <w:t>liên quan rất cao</w:t>
      </w:r>
      <w:r>
        <w:rPr>
          <w:sz w:val="22"/>
          <w:szCs w:val="22"/>
          <w:lang w:val="en-GB"/>
        </w:rPr>
        <w:t xml:space="preserve">”, và sau đó tính giá trị trung bình và phân bố chuẩn trên tập </w:t>
      </w:r>
      <w:r>
        <w:rPr>
          <w:i/>
          <w:sz w:val="22"/>
          <w:szCs w:val="22"/>
          <w:lang w:val="en-GB"/>
        </w:rPr>
        <w:t>NB</w:t>
      </w:r>
      <w:r>
        <w:rPr>
          <w:i/>
          <w:sz w:val="22"/>
          <w:szCs w:val="22"/>
          <w:vertAlign w:val="superscript"/>
          <w:lang w:val="en-GB"/>
        </w:rPr>
        <w:t>+</w:t>
      </w:r>
      <w:r>
        <w:rPr>
          <w:sz w:val="22"/>
          <w:szCs w:val="22"/>
          <w:lang w:val="en-GB"/>
        </w:rPr>
        <w:t xml:space="preserve"> cho đại lượng độ đo khoảng cách và độ dài véc tơ như sau:</w:t>
      </w:r>
    </w:p>
    <w:p>
      <w:pPr>
        <w:numPr>
          <w:ilvl w:val="0"/>
          <w:numId w:val="7"/>
        </w:numPr>
        <w:tabs>
          <w:tab w:val="right" w:pos="8222"/>
        </w:tabs>
        <w:spacing w:after="60" w:line="288" w:lineRule="auto"/>
        <w:ind w:hanging="295"/>
        <w:contextualSpacing/>
        <w:jc w:val="both"/>
        <w:rPr>
          <w:sz w:val="22"/>
          <w:szCs w:val="22"/>
        </w:rPr>
      </w:pPr>
      <w:r>
        <w:rPr>
          <w:sz w:val="22"/>
          <w:szCs w:val="22"/>
        </w:rPr>
        <w:t xml:space="preserve">Tính độ đo khoảng cách theo từng bộ đặc trưng t với truy vấn: </w:t>
      </w:r>
      <w:r>
        <w:rPr>
          <w:position w:val="-14"/>
          <w:sz w:val="22"/>
          <w:szCs w:val="22"/>
        </w:rPr>
        <w:object w:dxaOrig="2079" w:dyaOrig="400">
          <v:shape id="_x0000_i1216" type="#_x0000_t75" style="width:102pt;height:19.65pt" o:ole="">
            <v:imagedata r:id="rId340" o:title=""/>
          </v:shape>
          <o:OLEObject Type="Embed" ProgID="Equation.DSMT4" ShapeID="_x0000_i1216" DrawAspect="Content" ObjectID="_1507551612" r:id="rId341"/>
        </w:object>
      </w:r>
      <w:r>
        <w:rPr>
          <w:sz w:val="22"/>
          <w:szCs w:val="22"/>
        </w:rPr>
        <w:t>.</w:t>
      </w:r>
    </w:p>
    <w:p>
      <w:pPr>
        <w:numPr>
          <w:ilvl w:val="0"/>
          <w:numId w:val="7"/>
        </w:numPr>
        <w:tabs>
          <w:tab w:val="right" w:pos="8222"/>
        </w:tabs>
        <w:spacing w:after="60" w:line="288" w:lineRule="auto"/>
        <w:ind w:hanging="295"/>
        <w:contextualSpacing/>
        <w:jc w:val="both"/>
        <w:rPr>
          <w:sz w:val="22"/>
          <w:szCs w:val="22"/>
        </w:rPr>
      </w:pPr>
      <w:r>
        <w:rPr>
          <w:sz w:val="22"/>
          <w:szCs w:val="22"/>
        </w:rPr>
        <w:t xml:space="preserve">Tính giá trị </w:t>
      </w:r>
      <w:r>
        <w:rPr>
          <w:position w:val="-14"/>
          <w:sz w:val="22"/>
          <w:szCs w:val="22"/>
        </w:rPr>
        <w:object w:dxaOrig="560" w:dyaOrig="440">
          <v:shape id="_x0000_i1260" type="#_x0000_t75" style="width:27.8pt;height:20.75pt" o:ole="">
            <v:imagedata r:id="rId342" o:title=""/>
          </v:shape>
          <o:OLEObject Type="Embed" ProgID="Equation.DSMT4" ShapeID="_x0000_i1260" DrawAspect="Content" ObjectID="_1507551613" r:id="rId343"/>
        </w:object>
      </w:r>
      <w:r>
        <w:rPr>
          <w:sz w:val="22"/>
          <w:szCs w:val="22"/>
        </w:rPr>
        <w:t xml:space="preserve"> trên tập dữ liệu khoảng cách của các phản hồi dương.</w:t>
      </w:r>
    </w:p>
    <w:p>
      <w:pPr>
        <w:numPr>
          <w:ilvl w:val="0"/>
          <w:numId w:val="7"/>
        </w:numPr>
        <w:tabs>
          <w:tab w:val="right" w:pos="8222"/>
        </w:tabs>
        <w:spacing w:after="60" w:line="288" w:lineRule="auto"/>
        <w:ind w:hanging="295"/>
        <w:contextualSpacing/>
        <w:jc w:val="both"/>
        <w:rPr>
          <w:sz w:val="22"/>
          <w:szCs w:val="22"/>
        </w:rPr>
      </w:pPr>
      <w:r>
        <w:rPr>
          <w:sz w:val="22"/>
          <w:szCs w:val="22"/>
        </w:rPr>
        <w:t xml:space="preserve">Tính giá trị </w:t>
      </w:r>
      <w:r>
        <w:rPr>
          <w:position w:val="-18"/>
          <w:sz w:val="22"/>
          <w:szCs w:val="22"/>
        </w:rPr>
        <w:object w:dxaOrig="600" w:dyaOrig="480">
          <v:shape id="_x0000_i1261" type="#_x0000_t75" style="width:30pt;height:24pt" o:ole="">
            <v:imagedata r:id="rId344" o:title=""/>
          </v:shape>
          <o:OLEObject Type="Embed" ProgID="Equation.DSMT4" ShapeID="_x0000_i1261" DrawAspect="Content" ObjectID="_1507551614" r:id="rId345"/>
        </w:object>
      </w:r>
      <w:r>
        <w:rPr>
          <w:sz w:val="22"/>
          <w:szCs w:val="22"/>
        </w:rPr>
        <w:t xml:space="preserve"> trên tập dữ liệu độ dài véc tơ của các phản hồi dương.</w:t>
      </w:r>
    </w:p>
    <w:p>
      <w:pPr>
        <w:tabs>
          <w:tab w:val="right" w:pos="8222"/>
        </w:tabs>
        <w:spacing w:after="60" w:line="288" w:lineRule="auto"/>
        <w:ind w:firstLine="454"/>
        <w:contextualSpacing/>
        <w:jc w:val="both"/>
        <w:rPr>
          <w:sz w:val="22"/>
          <w:szCs w:val="22"/>
        </w:rPr>
      </w:pPr>
      <w:r>
        <w:rPr>
          <w:sz w:val="22"/>
          <w:szCs w:val="22"/>
        </w:rPr>
        <w:t>(2) Học từ dữ liệu đặc trưng mức thấp kết hợp kiến thức thu được từ người dùng:</w:t>
      </w:r>
    </w:p>
    <w:p>
      <w:pPr>
        <w:tabs>
          <w:tab w:val="right" w:pos="8222"/>
        </w:tabs>
        <w:spacing w:after="60" w:line="288" w:lineRule="auto"/>
        <w:ind w:firstLine="454"/>
        <w:contextualSpacing/>
        <w:jc w:val="both"/>
        <w:rPr>
          <w:sz w:val="22"/>
          <w:szCs w:val="22"/>
        </w:rPr>
      </w:pPr>
      <w:r>
        <w:rPr>
          <w:sz w:val="22"/>
          <w:szCs w:val="22"/>
        </w:rPr>
        <w:t xml:space="preserve">Sử dụng tập </w:t>
      </w:r>
      <w:r>
        <w:rPr>
          <w:i/>
          <w:sz w:val="22"/>
          <w:szCs w:val="22"/>
        </w:rPr>
        <w:t>AGR</w:t>
      </w:r>
      <w:r>
        <w:rPr>
          <w:i/>
          <w:sz w:val="22"/>
          <w:szCs w:val="22"/>
          <w:vertAlign w:val="subscript"/>
        </w:rPr>
        <w:t>t</w:t>
      </w:r>
      <w:r>
        <w:rPr>
          <w:sz w:val="22"/>
          <w:szCs w:val="22"/>
        </w:rPr>
        <w:t xml:space="preserve"> tính điều chỉnh tăng hoặc giảm trọng số </w:t>
      </w:r>
      <w:r>
        <w:rPr>
          <w:i/>
          <w:sz w:val="22"/>
          <w:szCs w:val="22"/>
        </w:rPr>
        <w:t>w</w:t>
      </w:r>
      <w:r>
        <w:rPr>
          <w:i/>
          <w:sz w:val="22"/>
          <w:szCs w:val="22"/>
          <w:vertAlign w:val="subscript"/>
        </w:rPr>
        <w:t>t</w:t>
      </w:r>
      <w:r>
        <w:rPr>
          <w:sz w:val="22"/>
          <w:szCs w:val="22"/>
        </w:rPr>
        <w:t xml:space="preserve"> theo từng bộ đặc trưng </w:t>
      </w:r>
      <w:r>
        <w:rPr>
          <w:i/>
          <w:sz w:val="22"/>
          <w:szCs w:val="22"/>
        </w:rPr>
        <w:t>t</w:t>
      </w:r>
      <w:r>
        <w:rPr>
          <w:sz w:val="22"/>
          <w:szCs w:val="22"/>
        </w:rPr>
        <w:t xml:space="preserve">: </w:t>
      </w:r>
    </w:p>
    <w:p>
      <w:pPr>
        <w:tabs>
          <w:tab w:val="right" w:pos="8222"/>
        </w:tabs>
        <w:spacing w:after="60" w:line="288" w:lineRule="auto"/>
        <w:ind w:firstLine="454"/>
        <w:contextualSpacing/>
        <w:jc w:val="both"/>
        <w:rPr>
          <w:sz w:val="22"/>
          <w:szCs w:val="22"/>
        </w:rPr>
      </w:pPr>
      <w:r>
        <w:rPr>
          <w:sz w:val="22"/>
          <w:szCs w:val="22"/>
        </w:rPr>
        <w:t xml:space="preserve">For each </w:t>
      </w:r>
      <w:r>
        <w:rPr>
          <w:i/>
          <w:sz w:val="22"/>
          <w:szCs w:val="22"/>
        </w:rPr>
        <w:t>l</w:t>
      </w:r>
      <w:r>
        <w:rPr>
          <w:sz w:val="22"/>
          <w:szCs w:val="22"/>
        </w:rPr>
        <w:t xml:space="preserve"> của phản hồi</w:t>
      </w:r>
    </w:p>
    <w:p>
      <w:pPr>
        <w:tabs>
          <w:tab w:val="right" w:pos="8222"/>
        </w:tabs>
        <w:spacing w:after="60" w:line="288" w:lineRule="auto"/>
        <w:ind w:firstLine="454"/>
        <w:contextualSpacing/>
        <w:jc w:val="both"/>
        <w:rPr>
          <w:sz w:val="22"/>
          <w:szCs w:val="22"/>
        </w:rPr>
      </w:pPr>
      <w:r>
        <w:rPr>
          <w:sz w:val="22"/>
          <w:szCs w:val="22"/>
        </w:rPr>
        <w:t xml:space="preserve">     For each bộ </w:t>
      </w:r>
      <w:r>
        <w:rPr>
          <w:i/>
          <w:sz w:val="22"/>
          <w:szCs w:val="22"/>
        </w:rPr>
        <w:t>t</w:t>
      </w:r>
    </w:p>
    <w:p>
      <w:pPr>
        <w:tabs>
          <w:tab w:val="right" w:pos="8222"/>
        </w:tabs>
        <w:spacing w:after="60" w:line="288" w:lineRule="auto"/>
        <w:ind w:firstLine="454"/>
        <w:contextualSpacing/>
        <w:jc w:val="both"/>
        <w:rPr>
          <w:sz w:val="22"/>
          <w:szCs w:val="22"/>
        </w:rPr>
      </w:pPr>
      <w:r>
        <w:rPr>
          <w:sz w:val="22"/>
          <w:szCs w:val="22"/>
        </w:rPr>
        <w:t xml:space="preserve">     For each </w:t>
      </w:r>
      <w:r>
        <w:rPr>
          <w:position w:val="-12"/>
          <w:sz w:val="22"/>
          <w:szCs w:val="22"/>
        </w:rPr>
        <w:object w:dxaOrig="940" w:dyaOrig="360">
          <v:shape id="_x0000_i1217" type="#_x0000_t75" style="width:46.9pt;height:18.55pt" o:ole="">
            <v:imagedata r:id="rId346" o:title=""/>
          </v:shape>
          <o:OLEObject Type="Embed" ProgID="Equation.DSMT4" ShapeID="_x0000_i1217" DrawAspect="Content" ObjectID="_1507551615" r:id="rId347"/>
        </w:object>
      </w:r>
    </w:p>
    <w:p>
      <w:pPr>
        <w:tabs>
          <w:tab w:val="right" w:pos="4536"/>
          <w:tab w:val="right" w:pos="8222"/>
        </w:tabs>
        <w:spacing w:after="60" w:line="288" w:lineRule="auto"/>
        <w:ind w:firstLine="454"/>
        <w:contextualSpacing/>
        <w:jc w:val="both"/>
        <w:rPr>
          <w:sz w:val="22"/>
          <w:szCs w:val="22"/>
        </w:rPr>
      </w:pPr>
      <w:r>
        <w:rPr>
          <w:sz w:val="22"/>
          <w:szCs w:val="22"/>
        </w:rPr>
        <w:t xml:space="preserve">            </w:t>
      </w:r>
      <w:r>
        <w:rPr>
          <w:position w:val="-16"/>
          <w:sz w:val="22"/>
          <w:szCs w:val="22"/>
        </w:rPr>
        <w:object w:dxaOrig="2760" w:dyaOrig="440">
          <v:shape id="_x0000_i1218" type="#_x0000_t75" style="width:135.25pt;height:21.8pt" o:ole="">
            <v:imagedata r:id="rId348" o:title=""/>
          </v:shape>
          <o:OLEObject Type="Embed" ProgID="Equation.DSMT4" ShapeID="_x0000_i1218" DrawAspect="Content" ObjectID="_1507551616" r:id="rId349"/>
        </w:object>
      </w:r>
      <w:r>
        <w:rPr>
          <w:sz w:val="22"/>
          <w:szCs w:val="22"/>
        </w:rPr>
        <w:t>,</w:t>
      </w:r>
      <w:r>
        <w:rPr>
          <w:sz w:val="22"/>
          <w:szCs w:val="22"/>
        </w:rPr>
        <w:tab/>
      </w:r>
      <w:r>
        <w:rPr>
          <w:color w:val="FF0000"/>
          <w:sz w:val="22"/>
          <w:szCs w:val="22"/>
        </w:rPr>
        <w:t>(3.7)</w:t>
      </w:r>
    </w:p>
    <w:p>
      <w:pPr>
        <w:tabs>
          <w:tab w:val="right" w:pos="8222"/>
        </w:tabs>
        <w:spacing w:after="60" w:line="288" w:lineRule="auto"/>
        <w:ind w:firstLine="454"/>
        <w:contextualSpacing/>
        <w:jc w:val="both"/>
        <w:rPr>
          <w:i/>
          <w:sz w:val="22"/>
          <w:szCs w:val="22"/>
        </w:rPr>
      </w:pPr>
      <w:r>
        <w:rPr>
          <w:sz w:val="22"/>
          <w:szCs w:val="22"/>
        </w:rPr>
        <w:t xml:space="preserve">          </w:t>
      </w:r>
      <w:r>
        <w:rPr>
          <w:position w:val="-10"/>
          <w:sz w:val="22"/>
          <w:szCs w:val="22"/>
        </w:rPr>
        <w:object w:dxaOrig="859" w:dyaOrig="380">
          <v:shape id="_x0000_i1219" type="#_x0000_t75" style="width:42.55pt;height:18.55pt" o:ole="">
            <v:imagedata r:id="rId350" o:title=""/>
          </v:shape>
          <o:OLEObject Type="Embed" ProgID="Equation.DSMT4" ShapeID="_x0000_i1219" DrawAspect="Content" ObjectID="_1507551617" r:id="rId351"/>
        </w:object>
      </w:r>
      <w:r>
        <w:rPr>
          <w:sz w:val="22"/>
          <w:szCs w:val="22"/>
        </w:rPr>
        <w:t xml:space="preserve">, gán lại  </w:t>
      </w:r>
      <w:r>
        <w:rPr>
          <w:position w:val="-28"/>
          <w:sz w:val="22"/>
          <w:szCs w:val="22"/>
        </w:rPr>
        <w:object w:dxaOrig="2299" w:dyaOrig="680">
          <v:shape id="_x0000_i1220" type="#_x0000_t75" style="width:92.75pt;height:33.8pt" o:ole="">
            <v:imagedata r:id="rId352" o:title=""/>
          </v:shape>
          <o:OLEObject Type="Embed" ProgID="Equation.DSMT4" ShapeID="_x0000_i1220" DrawAspect="Content" ObjectID="_1507551618" r:id="rId353"/>
        </w:object>
      </w:r>
      <w:r>
        <w:rPr>
          <w:sz w:val="22"/>
          <w:szCs w:val="22"/>
        </w:rPr>
        <w:t>,</w:t>
      </w:r>
    </w:p>
    <w:p>
      <w:pPr>
        <w:tabs>
          <w:tab w:val="right" w:pos="8222"/>
        </w:tabs>
        <w:spacing w:after="60" w:line="288" w:lineRule="auto"/>
        <w:contextualSpacing/>
        <w:jc w:val="left"/>
        <w:rPr>
          <w:sz w:val="22"/>
          <w:szCs w:val="22"/>
        </w:rPr>
      </w:pPr>
      <w:r>
        <w:rPr>
          <w:sz w:val="22"/>
          <w:szCs w:val="22"/>
        </w:rPr>
        <w:t xml:space="preserve">Ở đó </w:t>
      </w:r>
      <w:r>
        <w:rPr>
          <w:noProof/>
          <w:position w:val="-14"/>
          <w:sz w:val="22"/>
          <w:szCs w:val="22"/>
        </w:rPr>
        <w:drawing>
          <wp:inline distT="0" distB="0" distL="0" distR="0">
            <wp:extent cx="1191260" cy="256540"/>
            <wp:effectExtent l="0" t="0" r="889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1191260" cy="256540"/>
                    </a:xfrm>
                    <a:prstGeom prst="rect">
                      <a:avLst/>
                    </a:prstGeom>
                    <a:noFill/>
                    <a:ln>
                      <a:noFill/>
                    </a:ln>
                  </pic:spPr>
                </pic:pic>
              </a:graphicData>
            </a:graphic>
          </wp:inline>
        </w:drawing>
      </w:r>
      <w:r>
        <w:rPr>
          <w:position w:val="-20"/>
          <w:sz w:val="22"/>
          <w:szCs w:val="22"/>
        </w:rPr>
        <w:object w:dxaOrig="2480" w:dyaOrig="499">
          <v:shape id="_x0000_i1221" type="#_x0000_t75" style="width:112.9pt;height:25.1pt" o:ole="">
            <v:imagedata r:id="rId355" o:title=""/>
          </v:shape>
          <o:OLEObject Type="Embed" ProgID="Equation.DSMT4" ShapeID="_x0000_i1221" DrawAspect="Content" ObjectID="_1507551619" r:id="rId356"/>
        </w:object>
      </w:r>
      <w:r>
        <w:rPr>
          <w:sz w:val="22"/>
          <w:szCs w:val="22"/>
        </w:rPr>
        <w:t>,</w:t>
      </w:r>
    </w:p>
    <w:p>
      <w:pPr>
        <w:tabs>
          <w:tab w:val="right" w:pos="8222"/>
        </w:tabs>
        <w:spacing w:after="60" w:line="288" w:lineRule="auto"/>
        <w:contextualSpacing/>
        <w:jc w:val="both"/>
        <w:rPr>
          <w:sz w:val="22"/>
          <w:szCs w:val="22"/>
        </w:rPr>
      </w:pPr>
      <w:r>
        <w:rPr>
          <w:sz w:val="22"/>
          <w:szCs w:val="22"/>
        </w:rPr>
        <w:t xml:space="preserve"> hàm </w:t>
      </w:r>
      <w:r>
        <w:rPr>
          <w:i/>
          <w:sz w:val="22"/>
          <w:szCs w:val="22"/>
        </w:rPr>
        <w:t>f</w:t>
      </w:r>
      <w:r>
        <w:rPr>
          <w:sz w:val="22"/>
          <w:szCs w:val="22"/>
        </w:rPr>
        <w:t xml:space="preserve"> có thể chọn chẳng hạn:</w:t>
      </w:r>
    </w:p>
    <w:p>
      <w:pPr>
        <w:tabs>
          <w:tab w:val="right" w:pos="4536"/>
          <w:tab w:val="right" w:pos="8222"/>
        </w:tabs>
        <w:spacing w:after="60" w:line="288" w:lineRule="auto"/>
        <w:ind w:firstLine="454"/>
        <w:contextualSpacing/>
        <w:jc w:val="both"/>
        <w:rPr>
          <w:sz w:val="22"/>
          <w:szCs w:val="22"/>
        </w:rPr>
      </w:pPr>
      <w:r>
        <w:rPr>
          <w:position w:val="-54"/>
          <w:sz w:val="22"/>
          <w:szCs w:val="22"/>
        </w:rPr>
        <w:object w:dxaOrig="3060" w:dyaOrig="1200">
          <v:shape id="_x0000_i1222" type="#_x0000_t75" style="width:162pt;height:60.55pt" o:ole="">
            <v:imagedata r:id="rId357" o:title=""/>
          </v:shape>
          <o:OLEObject Type="Embed" ProgID="Equation.DSMT4" ShapeID="_x0000_i1222" DrawAspect="Content" ObjectID="_1507551620" r:id="rId358"/>
        </w:object>
      </w:r>
      <w:r>
        <w:rPr>
          <w:sz w:val="22"/>
          <w:szCs w:val="22"/>
        </w:rPr>
        <w:t>,</w:t>
      </w:r>
      <w:r>
        <w:rPr>
          <w:sz w:val="22"/>
          <w:szCs w:val="22"/>
        </w:rPr>
        <w:tab/>
      </w:r>
      <w:r>
        <w:rPr>
          <w:color w:val="FF0000"/>
          <w:sz w:val="22"/>
          <w:szCs w:val="22"/>
        </w:rPr>
        <w:t>(3.8)</w:t>
      </w:r>
    </w:p>
    <w:p>
      <w:pPr>
        <w:spacing w:after="60" w:line="288" w:lineRule="auto"/>
        <w:ind w:firstLine="454"/>
        <w:contextualSpacing/>
        <w:jc w:val="both"/>
      </w:pPr>
      <w:r>
        <w:t xml:space="preserve">Bảng </w:t>
      </w:r>
      <w:r>
        <w:rPr>
          <w:i/>
        </w:rPr>
        <w:t>C1</w:t>
      </w:r>
      <w:r>
        <w:t xml:space="preserve"> là các giá trị trọng số khoảng cách và bảng </w:t>
      </w:r>
      <w:r>
        <w:rPr>
          <w:i/>
        </w:rPr>
        <w:t xml:space="preserve">C2 là </w:t>
      </w:r>
      <w:r>
        <w:t xml:space="preserve">đối tượng trong tập </w:t>
      </w:r>
      <w:r>
        <w:rPr>
          <w:i/>
          <w:sz w:val="22"/>
          <w:szCs w:val="22"/>
          <w:lang w:val="en-GB"/>
        </w:rPr>
        <w:t>AGR</w:t>
      </w:r>
      <w:r>
        <w:rPr>
          <w:i/>
          <w:sz w:val="22"/>
          <w:szCs w:val="22"/>
          <w:vertAlign w:val="subscript"/>
          <w:lang w:val="en-GB"/>
        </w:rPr>
        <w:t>t</w:t>
      </w:r>
      <w:r>
        <w:t xml:space="preserve"> theo từng lần lặp cho mỗi bộ đặc trưng thứ </w:t>
      </w:r>
      <w:r>
        <w:rPr>
          <w:i/>
        </w:rPr>
        <w:t>t</w:t>
      </w:r>
      <w:r>
        <w:t xml:space="preserve"> đối với một số mẫu truy vấn (phụ lục C).</w:t>
      </w:r>
    </w:p>
    <w:p>
      <w:pPr>
        <w:pBdr>
          <w:top w:val="single" w:sz="4" w:space="1" w:color="auto"/>
          <w:bottom w:val="single" w:sz="4" w:space="1" w:color="auto"/>
        </w:pBdr>
        <w:jc w:val="both"/>
        <w:rPr>
          <w:sz w:val="22"/>
          <w:szCs w:val="22"/>
        </w:rPr>
      </w:pPr>
      <w:r>
        <w:rPr>
          <w:b/>
          <w:sz w:val="22"/>
          <w:szCs w:val="22"/>
        </w:rPr>
        <w:t>Thuật toán 3. IR-FCM (</w:t>
      </w:r>
      <w:r>
        <w:rPr>
          <w:sz w:val="22"/>
          <w:szCs w:val="22"/>
        </w:rPr>
        <w:t>Hiệu chỉnh trọng số độ đo khoảng cách toàn cục)</w:t>
      </w:r>
    </w:p>
    <w:p>
      <w:pPr>
        <w:pStyle w:val="ListParagraph"/>
        <w:ind w:left="0"/>
        <w:rPr>
          <w:rFonts w:ascii="Times New Roman" w:hAnsi="Times New Roman"/>
        </w:rPr>
      </w:pPr>
      <w:r>
        <w:rPr>
          <w:rFonts w:ascii="Times New Roman" w:hAnsi="Times New Roman"/>
          <w:b/>
        </w:rPr>
        <w:t>Input:</w:t>
      </w:r>
      <w:r>
        <w:rPr>
          <w:b/>
        </w:rPr>
        <w:t xml:space="preserve"> </w:t>
      </w:r>
      <w:r>
        <w:rPr>
          <w:rFonts w:ascii="Times New Roman" w:hAnsi="Times New Roman"/>
          <w:position w:val="-18"/>
        </w:rPr>
        <w:object w:dxaOrig="1140" w:dyaOrig="460">
          <v:shape id="_x0000_i1223" type="#_x0000_t75" style="width:58.9pt;height:23.45pt" o:ole="">
            <v:imagedata r:id="rId359" o:title=""/>
          </v:shape>
          <o:OLEObject Type="Embed" ProgID="Equation.DSMT4" ShapeID="_x0000_i1223" DrawAspect="Content" ObjectID="_1507551621" r:id="rId360"/>
        </w:object>
      </w:r>
      <w:r>
        <w:rPr>
          <w:rFonts w:ascii="Times New Roman" w:hAnsi="Times New Roman"/>
        </w:rPr>
        <w:t xml:space="preserve">, </w:t>
      </w:r>
      <w:r>
        <w:rPr>
          <w:rFonts w:ascii="Times New Roman" w:hAnsi="Times New Roman"/>
          <w:position w:val="-20"/>
        </w:rPr>
        <w:object w:dxaOrig="999" w:dyaOrig="480">
          <v:shape id="_x0000_i1224" type="#_x0000_t75" style="width:40.9pt;height:19.65pt" o:ole="">
            <v:imagedata r:id="rId239" o:title=""/>
          </v:shape>
          <o:OLEObject Type="Embed" ProgID="Equation.DSMT4" ShapeID="_x0000_i1224" DrawAspect="Content" ObjectID="_1507551622" r:id="rId361"/>
        </w:object>
      </w:r>
      <w:r>
        <w:rPr>
          <w:rFonts w:ascii="Times New Roman" w:hAnsi="Times New Roman"/>
        </w:rPr>
        <w:t xml:space="preserve">, </w:t>
      </w:r>
      <w:r>
        <w:rPr>
          <w:rFonts w:ascii="Times New Roman" w:hAnsi="Times New Roman"/>
          <w:position w:val="-22"/>
        </w:rPr>
        <w:object w:dxaOrig="1640" w:dyaOrig="499">
          <v:shape id="_x0000_i1225" type="#_x0000_t75" style="width:75.25pt;height:25.1pt" o:ole="">
            <v:imagedata r:id="rId362" o:title=""/>
          </v:shape>
          <o:OLEObject Type="Embed" ProgID="Equation.DSMT4" ShapeID="_x0000_i1225" DrawAspect="Content" ObjectID="_1507551623" r:id="rId363"/>
        </w:object>
      </w:r>
      <w:r>
        <w:rPr>
          <w:rFonts w:ascii="Times New Roman" w:hAnsi="Times New Roman"/>
        </w:rPr>
        <w:t xml:space="preserve"> ,</w:t>
      </w:r>
      <w:r>
        <w:rPr>
          <w:rFonts w:ascii="Times New Roman" w:hAnsi="Times New Roman"/>
          <w:position w:val="-22"/>
        </w:rPr>
        <w:object w:dxaOrig="1660" w:dyaOrig="499">
          <v:shape id="_x0000_i1226" type="#_x0000_t75" style="width:82.35pt;height:24pt" o:ole="">
            <v:imagedata r:id="rId364" o:title=""/>
          </v:shape>
          <o:OLEObject Type="Embed" ProgID="Equation.DSMT4" ShapeID="_x0000_i1226" DrawAspect="Content" ObjectID="_1507551624" r:id="rId365"/>
        </w:object>
      </w:r>
      <w:r>
        <w:rPr>
          <w:rFonts w:ascii="Times New Roman" w:hAnsi="Times New Roman"/>
        </w:rPr>
        <w:t xml:space="preserve">, </w:t>
      </w:r>
      <w:r>
        <w:rPr>
          <w:rFonts w:ascii="Times New Roman" w:hAnsi="Times New Roman"/>
          <w:position w:val="-22"/>
        </w:rPr>
        <w:object w:dxaOrig="1260" w:dyaOrig="499">
          <v:shape id="_x0000_i1227" type="#_x0000_t75" style="width:58.9pt;height:23.45pt" o:ole="">
            <v:imagedata r:id="rId366" o:title=""/>
          </v:shape>
          <o:OLEObject Type="Embed" ProgID="Equation.DSMT4" ShapeID="_x0000_i1227" DrawAspect="Content" ObjectID="_1507551625" r:id="rId367"/>
        </w:object>
      </w:r>
    </w:p>
    <w:p>
      <w:pPr>
        <w:jc w:val="both"/>
        <w:rPr>
          <w:i/>
          <w:sz w:val="22"/>
          <w:szCs w:val="22"/>
        </w:rPr>
      </w:pPr>
      <w:r>
        <w:rPr>
          <w:i/>
          <w:sz w:val="22"/>
          <w:szCs w:val="22"/>
        </w:rPr>
        <w:t>/* Véc tơ đặc trưng mức thấp Q của ảnh truy vấn. Lmax số lần lặp phản hồi, K: số ảnh có độ đo khoảng cách toàn cục so với Q là bé nhất. */</w:t>
      </w:r>
    </w:p>
    <w:p>
      <w:pPr>
        <w:jc w:val="both"/>
        <w:rPr>
          <w:sz w:val="22"/>
          <w:szCs w:val="22"/>
        </w:rPr>
      </w:pPr>
      <w:r>
        <w:rPr>
          <w:b/>
          <w:sz w:val="22"/>
          <w:szCs w:val="22"/>
        </w:rPr>
        <w:t xml:space="preserve">Output: </w:t>
      </w:r>
      <w:r>
        <w:rPr>
          <w:sz w:val="22"/>
          <w:szCs w:val="22"/>
        </w:rPr>
        <w:t xml:space="preserve">Tập trọng số </w:t>
      </w:r>
      <w:r>
        <w:rPr>
          <w:position w:val="-14"/>
          <w:sz w:val="22"/>
          <w:szCs w:val="22"/>
        </w:rPr>
        <w:object w:dxaOrig="900" w:dyaOrig="400">
          <v:shape id="_x0000_i1228" type="#_x0000_t75" style="width:44.75pt;height:19.65pt" o:ole="">
            <v:imagedata r:id="rId368" o:title=""/>
          </v:shape>
          <o:OLEObject Type="Embed" ProgID="Equation.DSMT4" ShapeID="_x0000_i1228" DrawAspect="Content" ObjectID="_1507551626" r:id="rId369"/>
        </w:object>
      </w:r>
    </w:p>
    <w:p>
      <w:pPr>
        <w:jc w:val="both"/>
        <w:rPr>
          <w:sz w:val="22"/>
          <w:szCs w:val="22"/>
        </w:rPr>
      </w:pPr>
      <w:r>
        <w:rPr>
          <w:b/>
          <w:sz w:val="22"/>
          <w:szCs w:val="22"/>
        </w:rPr>
        <w:t>Bước 1</w:t>
      </w:r>
      <w:r>
        <w:rPr>
          <w:sz w:val="22"/>
          <w:szCs w:val="22"/>
        </w:rPr>
        <w:t xml:space="preserve">: Khởi tạo, </w:t>
      </w:r>
      <w:r>
        <w:rPr>
          <w:position w:val="-10"/>
          <w:sz w:val="22"/>
          <w:szCs w:val="22"/>
        </w:rPr>
        <w:object w:dxaOrig="859" w:dyaOrig="380">
          <v:shape id="_x0000_i1229" type="#_x0000_t75" style="width:42.55pt;height:17.45pt" o:ole="">
            <v:imagedata r:id="rId370" o:title=""/>
          </v:shape>
          <o:OLEObject Type="Embed" ProgID="Equation.DSMT4" ShapeID="_x0000_i1229" DrawAspect="Content" ObjectID="_1507551627" r:id="rId371"/>
        </w:object>
      </w:r>
      <w:r>
        <w:rPr>
          <w:sz w:val="22"/>
          <w:szCs w:val="22"/>
        </w:rPr>
        <w:t>:</w:t>
      </w:r>
      <w:r>
        <w:rPr>
          <w:position w:val="-24"/>
          <w:sz w:val="22"/>
          <w:szCs w:val="22"/>
        </w:rPr>
        <w:object w:dxaOrig="760" w:dyaOrig="620">
          <v:shape id="_x0000_i1230" type="#_x0000_t75" style="width:38.2pt;height:30.55pt" o:ole="">
            <v:imagedata r:id="rId372" o:title=""/>
          </v:shape>
          <o:OLEObject Type="Embed" ProgID="Equation.DSMT4" ShapeID="_x0000_i1230" DrawAspect="Content" ObjectID="_1507551628" r:id="rId373"/>
        </w:object>
      </w:r>
      <w:r>
        <w:rPr>
          <w:sz w:val="22"/>
          <w:szCs w:val="22"/>
        </w:rPr>
        <w:t xml:space="preserve"> , chuẩn hóa từng bộ </w:t>
      </w:r>
      <w:r>
        <w:rPr>
          <w:i/>
          <w:sz w:val="22"/>
          <w:szCs w:val="22"/>
        </w:rPr>
        <w:t>t</w:t>
      </w:r>
      <w:r>
        <w:rPr>
          <w:sz w:val="22"/>
          <w:szCs w:val="22"/>
        </w:rPr>
        <w:t xml:space="preserve"> của </w:t>
      </w:r>
      <w:r>
        <w:rPr>
          <w:i/>
          <w:sz w:val="22"/>
          <w:szCs w:val="22"/>
        </w:rPr>
        <w:t>Q</w:t>
      </w:r>
      <w:r>
        <w:rPr>
          <w:sz w:val="22"/>
          <w:szCs w:val="22"/>
        </w:rPr>
        <w:t xml:space="preserve"> theo </w:t>
      </w:r>
      <w:r>
        <w:rPr>
          <w:position w:val="-6"/>
          <w:sz w:val="22"/>
          <w:szCs w:val="22"/>
        </w:rPr>
        <w:object w:dxaOrig="940" w:dyaOrig="240">
          <v:shape id="_x0000_i1231" type="#_x0000_t75" style="width:46.35pt;height:12.55pt" o:ole="">
            <v:imagedata r:id="rId374" o:title=""/>
          </v:shape>
          <o:OLEObject Type="Embed" ProgID="Equation.DSMT4" ShapeID="_x0000_i1231" DrawAspect="Content" ObjectID="_1507551629" r:id="rId375"/>
        </w:object>
      </w:r>
    </w:p>
    <w:p>
      <w:pPr>
        <w:jc w:val="both"/>
        <w:rPr>
          <w:sz w:val="22"/>
          <w:szCs w:val="22"/>
        </w:rPr>
      </w:pPr>
      <w:r>
        <w:rPr>
          <w:b/>
          <w:sz w:val="22"/>
          <w:szCs w:val="22"/>
        </w:rPr>
        <w:t>Bước 2</w:t>
      </w:r>
      <w:r>
        <w:rPr>
          <w:sz w:val="22"/>
          <w:szCs w:val="22"/>
        </w:rPr>
        <w:t xml:space="preserve">: Lặp lại cho mỗi  </w:t>
      </w:r>
      <w:r>
        <w:rPr>
          <w:i/>
          <w:sz w:val="22"/>
          <w:szCs w:val="22"/>
        </w:rPr>
        <w:t>l</w:t>
      </w:r>
      <w:r>
        <w:rPr>
          <w:sz w:val="22"/>
          <w:szCs w:val="22"/>
        </w:rPr>
        <w:t xml:space="preserve"> từ 1 đến </w:t>
      </w:r>
      <w:r>
        <w:rPr>
          <w:i/>
          <w:sz w:val="22"/>
          <w:szCs w:val="22"/>
        </w:rPr>
        <w:t>L</w:t>
      </w:r>
      <w:r>
        <w:rPr>
          <w:i/>
          <w:sz w:val="22"/>
          <w:szCs w:val="22"/>
          <w:vertAlign w:val="subscript"/>
        </w:rPr>
        <w:t>max</w:t>
      </w:r>
    </w:p>
    <w:p>
      <w:pPr>
        <w:jc w:val="both"/>
        <w:rPr>
          <w:sz w:val="22"/>
          <w:szCs w:val="22"/>
        </w:rPr>
      </w:pPr>
      <w:r>
        <w:rPr>
          <w:b/>
          <w:sz w:val="22"/>
          <w:szCs w:val="22"/>
        </w:rPr>
        <w:t>Bước 3</w:t>
      </w:r>
      <w:r>
        <w:rPr>
          <w:sz w:val="22"/>
          <w:szCs w:val="22"/>
        </w:rPr>
        <w:t>: Bước lặp phản hồi</w:t>
      </w:r>
    </w:p>
    <w:p>
      <w:pPr>
        <w:jc w:val="both"/>
        <w:rPr>
          <w:sz w:val="22"/>
          <w:szCs w:val="22"/>
        </w:rPr>
      </w:pPr>
      <w:r>
        <w:rPr>
          <w:sz w:val="22"/>
          <w:szCs w:val="22"/>
        </w:rPr>
        <w:t xml:space="preserve">3.1:  For each </w:t>
      </w:r>
      <w:r>
        <w:rPr>
          <w:position w:val="-18"/>
          <w:sz w:val="22"/>
          <w:szCs w:val="22"/>
        </w:rPr>
        <w:object w:dxaOrig="1820" w:dyaOrig="460">
          <v:shape id="_x0000_i1232" type="#_x0000_t75" style="width:90.55pt;height:22.9pt" o:ole="">
            <v:imagedata r:id="rId376" o:title=""/>
          </v:shape>
          <o:OLEObject Type="Embed" ProgID="Equation.DSMT4" ShapeID="_x0000_i1232" DrawAspect="Content" ObjectID="_1507551630" r:id="rId377"/>
        </w:object>
      </w:r>
      <w:r>
        <w:rPr>
          <w:sz w:val="22"/>
          <w:szCs w:val="22"/>
        </w:rPr>
        <w:t xml:space="preserve"> : </w:t>
      </w:r>
      <w:r>
        <w:rPr>
          <w:position w:val="-10"/>
          <w:sz w:val="22"/>
          <w:szCs w:val="22"/>
        </w:rPr>
        <w:object w:dxaOrig="859" w:dyaOrig="380">
          <v:shape id="_x0000_i1233" type="#_x0000_t75" style="width:38.2pt;height:19.1pt" o:ole="">
            <v:imagedata r:id="rId378" o:title=""/>
          </v:shape>
          <o:OLEObject Type="Embed" ProgID="Equation.DSMT4" ShapeID="_x0000_i1233" DrawAspect="Content" ObjectID="_1507551631" r:id="rId379"/>
        </w:object>
      </w:r>
    </w:p>
    <w:p>
      <w:pPr>
        <w:jc w:val="both"/>
        <w:rPr>
          <w:sz w:val="22"/>
          <w:szCs w:val="22"/>
        </w:rPr>
      </w:pPr>
      <w:r>
        <w:rPr>
          <w:sz w:val="22"/>
          <w:szCs w:val="22"/>
        </w:rPr>
        <w:t xml:space="preserve">3.1.1: Chuẩn hoá độ đo khoảng cách cho bộ </w:t>
      </w:r>
      <w:r>
        <w:rPr>
          <w:i/>
          <w:sz w:val="22"/>
          <w:szCs w:val="22"/>
        </w:rPr>
        <w:t>t</w:t>
      </w:r>
      <w:r>
        <w:rPr>
          <w:sz w:val="22"/>
          <w:szCs w:val="22"/>
        </w:rPr>
        <w:t xml:space="preserve"> bằng cách:  </w:t>
      </w:r>
      <w:r>
        <w:rPr>
          <w:position w:val="-16"/>
          <w:sz w:val="22"/>
          <w:szCs w:val="22"/>
        </w:rPr>
        <w:object w:dxaOrig="3580" w:dyaOrig="420">
          <v:shape id="_x0000_i1234" type="#_x0000_t75" style="width:153.25pt;height:21.25pt" o:ole="">
            <v:imagedata r:id="rId380" o:title=""/>
          </v:shape>
          <o:OLEObject Type="Embed" ProgID="Equation.DSMT4" ShapeID="_x0000_i1234" DrawAspect="Content" ObjectID="_1507551632" r:id="rId381"/>
        </w:object>
      </w:r>
    </w:p>
    <w:p>
      <w:pPr>
        <w:jc w:val="both"/>
        <w:rPr>
          <w:sz w:val="22"/>
          <w:szCs w:val="22"/>
        </w:rPr>
      </w:pPr>
      <w:r>
        <w:rPr>
          <w:sz w:val="22"/>
          <w:szCs w:val="22"/>
        </w:rPr>
        <w:t xml:space="preserve">3.1.2: Chuyển </w:t>
      </w:r>
      <w:r>
        <w:rPr>
          <w:position w:val="-12"/>
          <w:sz w:val="22"/>
          <w:szCs w:val="22"/>
        </w:rPr>
        <w:object w:dxaOrig="920" w:dyaOrig="360">
          <v:shape id="_x0000_i1235" type="#_x0000_t75" style="width:45.8pt;height:18.55pt" o:ole="">
            <v:imagedata r:id="rId382" o:title=""/>
          </v:shape>
          <o:OLEObject Type="Embed" ProgID="Equation.DSMT4" ShapeID="_x0000_i1235" DrawAspect="Content" ObjectID="_1507551633" r:id="rId383"/>
        </w:object>
      </w:r>
      <w:r>
        <w:rPr>
          <w:sz w:val="22"/>
          <w:szCs w:val="22"/>
        </w:rPr>
        <w:t xml:space="preserve"> về [0,1] : </w:t>
      </w:r>
      <w:r>
        <w:rPr>
          <w:position w:val="-34"/>
          <w:sz w:val="22"/>
          <w:szCs w:val="22"/>
        </w:rPr>
        <w:object w:dxaOrig="3980" w:dyaOrig="800">
          <v:shape id="_x0000_i1236" type="#_x0000_t75" style="width:153.25pt;height:40.35pt" o:ole="">
            <v:imagedata r:id="rId384" o:title=""/>
          </v:shape>
          <o:OLEObject Type="Embed" ProgID="Equation.DSMT4" ShapeID="_x0000_i1236" DrawAspect="Content" ObjectID="_1507551634" r:id="rId385"/>
        </w:object>
      </w:r>
      <w:r>
        <w:rPr>
          <w:sz w:val="22"/>
          <w:szCs w:val="22"/>
        </w:rPr>
        <w:t xml:space="preserve"> </w:t>
      </w:r>
    </w:p>
    <w:p>
      <w:pPr>
        <w:jc w:val="both"/>
        <w:rPr>
          <w:sz w:val="22"/>
          <w:szCs w:val="22"/>
        </w:rPr>
      </w:pPr>
      <w:r>
        <w:rPr>
          <w:sz w:val="22"/>
          <w:szCs w:val="22"/>
        </w:rPr>
        <w:t xml:space="preserve">3.1.3: Tính độ đo khoảng cách </w:t>
      </w:r>
      <w:r>
        <w:rPr>
          <w:position w:val="-28"/>
          <w:sz w:val="22"/>
          <w:szCs w:val="22"/>
        </w:rPr>
        <w:object w:dxaOrig="2620" w:dyaOrig="680">
          <v:shape id="_x0000_i1237" type="#_x0000_t75" style="width:102pt;height:33.8pt" o:ole="">
            <v:imagedata r:id="rId386" o:title=""/>
          </v:shape>
          <o:OLEObject Type="Embed" ProgID="Equation.DSMT4" ShapeID="_x0000_i1237" DrawAspect="Content" ObjectID="_1507551635" r:id="rId387"/>
        </w:object>
      </w:r>
    </w:p>
    <w:p>
      <w:pPr>
        <w:jc w:val="both"/>
        <w:rPr>
          <w:sz w:val="22"/>
          <w:szCs w:val="22"/>
          <w:vertAlign w:val="subscript"/>
        </w:rPr>
      </w:pPr>
      <w:r>
        <w:rPr>
          <w:sz w:val="22"/>
          <w:szCs w:val="22"/>
        </w:rPr>
        <w:t>3.1.4: Hiệu chỉnh trọng số dựa trên AGR</w:t>
      </w:r>
      <w:r>
        <w:rPr>
          <w:sz w:val="22"/>
          <w:szCs w:val="22"/>
          <w:vertAlign w:val="subscript"/>
        </w:rPr>
        <w:t>t</w:t>
      </w:r>
    </w:p>
    <w:p>
      <w:pPr>
        <w:jc w:val="both"/>
        <w:rPr>
          <w:color w:val="FF0000"/>
          <w:sz w:val="22"/>
          <w:szCs w:val="22"/>
        </w:rPr>
      </w:pPr>
      <w:r>
        <w:rPr>
          <w:sz w:val="22"/>
          <w:szCs w:val="22"/>
        </w:rPr>
        <w:t xml:space="preserve">For each </w:t>
      </w:r>
      <w:r>
        <w:rPr>
          <w:position w:val="-6"/>
          <w:sz w:val="22"/>
          <w:szCs w:val="22"/>
        </w:rPr>
        <w:object w:dxaOrig="920" w:dyaOrig="320">
          <v:shape id="_x0000_i1238" type="#_x0000_t75" style="width:40.9pt;height:15.25pt" o:ole="">
            <v:imagedata r:id="rId388" o:title=""/>
          </v:shape>
          <o:OLEObject Type="Embed" ProgID="Equation.DSMT4" ShapeID="_x0000_i1238" DrawAspect="Content" ObjectID="_1507551636" r:id="rId389"/>
        </w:object>
      </w:r>
      <w:r>
        <w:rPr>
          <w:sz w:val="22"/>
          <w:szCs w:val="22"/>
        </w:rPr>
        <w:t xml:space="preserve">, </w:t>
      </w:r>
      <w:r>
        <w:rPr>
          <w:position w:val="-10"/>
          <w:sz w:val="22"/>
          <w:szCs w:val="22"/>
        </w:rPr>
        <w:object w:dxaOrig="859" w:dyaOrig="380">
          <v:shape id="_x0000_i1239" type="#_x0000_t75" style="width:35.45pt;height:18.55pt" o:ole="">
            <v:imagedata r:id="rId390" o:title=""/>
          </v:shape>
          <o:OLEObject Type="Embed" ProgID="Equation.DSMT4" ShapeID="_x0000_i1239" DrawAspect="Content" ObjectID="_1507551637" r:id="rId391"/>
        </w:object>
      </w:r>
      <w:r>
        <w:rPr>
          <w:sz w:val="22"/>
          <w:szCs w:val="22"/>
        </w:rPr>
        <w:t xml:space="preserve"> nếu </w:t>
      </w:r>
      <w:r>
        <w:rPr>
          <w:position w:val="-12"/>
          <w:sz w:val="22"/>
          <w:szCs w:val="22"/>
        </w:rPr>
        <w:object w:dxaOrig="1080" w:dyaOrig="380">
          <v:shape id="_x0000_i1240" type="#_x0000_t75" style="width:44.2pt;height:18.55pt" o:ole="">
            <v:imagedata r:id="rId392" o:title=""/>
          </v:shape>
          <o:OLEObject Type="Embed" ProgID="Equation.DSMT4" ShapeID="_x0000_i1240" DrawAspect="Content" ObjectID="_1507551638" r:id="rId393"/>
        </w:object>
      </w:r>
      <w:r>
        <w:rPr>
          <w:sz w:val="22"/>
          <w:szCs w:val="22"/>
        </w:rPr>
        <w:t xml:space="preserve"> thì hiệu chỉnh w</w:t>
      </w:r>
      <w:r>
        <w:rPr>
          <w:sz w:val="22"/>
          <w:szCs w:val="22"/>
          <w:vertAlign w:val="subscript"/>
        </w:rPr>
        <w:t>t</w:t>
      </w:r>
      <w:r>
        <w:rPr>
          <w:sz w:val="22"/>
          <w:szCs w:val="22"/>
        </w:rPr>
        <w:t xml:space="preserve"> theo công thức </w:t>
      </w:r>
      <w:r>
        <w:rPr>
          <w:color w:val="FF0000"/>
          <w:sz w:val="22"/>
          <w:szCs w:val="22"/>
        </w:rPr>
        <w:t>(3.7) và (3.8)</w:t>
      </w:r>
    </w:p>
    <w:p>
      <w:pPr>
        <w:jc w:val="both"/>
        <w:rPr>
          <w:color w:val="FF0000"/>
          <w:sz w:val="22"/>
          <w:szCs w:val="22"/>
        </w:rPr>
      </w:pPr>
      <w:r>
        <w:rPr>
          <w:sz w:val="22"/>
          <w:szCs w:val="22"/>
        </w:rPr>
        <w:t>3.1.5: Chuẩn hóa lại trọng số w</w:t>
      </w:r>
      <w:r>
        <w:rPr>
          <w:sz w:val="22"/>
          <w:szCs w:val="22"/>
          <w:vertAlign w:val="subscript"/>
        </w:rPr>
        <w:t>t</w:t>
      </w:r>
      <w:r>
        <w:rPr>
          <w:sz w:val="22"/>
          <w:szCs w:val="22"/>
        </w:rPr>
        <w:t xml:space="preserve">, </w:t>
      </w:r>
      <w:r>
        <w:rPr>
          <w:position w:val="-10"/>
          <w:sz w:val="22"/>
          <w:szCs w:val="22"/>
        </w:rPr>
        <w:object w:dxaOrig="859" w:dyaOrig="380">
          <v:shape id="_x0000_i1241" type="#_x0000_t75" style="width:42.55pt;height:18.55pt" o:ole="">
            <v:imagedata r:id="rId390" o:title=""/>
          </v:shape>
          <o:OLEObject Type="Embed" ProgID="Equation.DSMT4" ShapeID="_x0000_i1241" DrawAspect="Content" ObjectID="_1507551639" r:id="rId394"/>
        </w:object>
      </w:r>
      <w:r>
        <w:rPr>
          <w:sz w:val="22"/>
          <w:szCs w:val="22"/>
        </w:rPr>
        <w:t>,</w:t>
      </w:r>
      <w:r>
        <w:rPr>
          <w:position w:val="-28"/>
          <w:sz w:val="22"/>
          <w:szCs w:val="22"/>
        </w:rPr>
        <w:object w:dxaOrig="1560" w:dyaOrig="680">
          <v:shape id="_x0000_i1242" type="#_x0000_t75" style="width:78.55pt;height:33.25pt" o:ole="">
            <v:imagedata r:id="rId395" o:title=""/>
          </v:shape>
          <o:OLEObject Type="Embed" ProgID="Equation.DSMT4" ShapeID="_x0000_i1242" DrawAspect="Content" ObjectID="_1507551640" r:id="rId396"/>
        </w:object>
      </w:r>
    </w:p>
    <w:p>
      <w:pPr>
        <w:pBdr>
          <w:bottom w:val="single" w:sz="4" w:space="1" w:color="auto"/>
        </w:pBdr>
        <w:jc w:val="both"/>
        <w:rPr>
          <w:sz w:val="22"/>
          <w:szCs w:val="22"/>
        </w:rPr>
      </w:pPr>
      <w:r>
        <w:rPr>
          <w:b/>
          <w:sz w:val="22"/>
          <w:szCs w:val="22"/>
        </w:rPr>
        <w:t>Return</w:t>
      </w:r>
      <w:r>
        <w:rPr>
          <w:sz w:val="22"/>
          <w:szCs w:val="22"/>
        </w:rPr>
        <w:t xml:space="preserve">: Kết  thúc bước 2, thu được </w:t>
      </w:r>
      <w:r>
        <w:rPr>
          <w:position w:val="-14"/>
          <w:sz w:val="22"/>
          <w:szCs w:val="22"/>
        </w:rPr>
        <w:object w:dxaOrig="900" w:dyaOrig="400">
          <v:shape id="_x0000_i1243" type="#_x0000_t75" style="width:44.75pt;height:19.65pt" o:ole="">
            <v:imagedata r:id="rId368" o:title=""/>
          </v:shape>
          <o:OLEObject Type="Embed" ProgID="Equation.DSMT4" ShapeID="_x0000_i1243" DrawAspect="Content" ObjectID="_1507551641" r:id="rId397"/>
        </w:object>
      </w:r>
    </w:p>
    <w:p>
      <w:pPr>
        <w:jc w:val="both"/>
        <w:rPr>
          <w:sz w:val="22"/>
          <w:szCs w:val="22"/>
        </w:rPr>
      </w:pPr>
    </w:p>
    <w:p>
      <w:pPr>
        <w:spacing w:after="60" w:line="288" w:lineRule="auto"/>
        <w:ind w:firstLine="454"/>
        <w:contextualSpacing/>
        <w:jc w:val="both"/>
        <w:rPr>
          <w:sz w:val="22"/>
          <w:szCs w:val="22"/>
        </w:rPr>
      </w:pPr>
      <w:r>
        <w:rPr>
          <w:sz w:val="22"/>
          <w:szCs w:val="22"/>
        </w:rPr>
        <w:lastRenderedPageBreak/>
        <w:t xml:space="preserve">Thuật toán 3 đề xuất hiệu chỉnh độ đo khoảng cách toàn cục dựa trên độ đo khoảng cách theo bộ và phép chuẩn hóa </w:t>
      </w:r>
      <w:r>
        <w:rPr>
          <w:position w:val="-6"/>
          <w:sz w:val="22"/>
          <w:szCs w:val="22"/>
        </w:rPr>
        <w:object w:dxaOrig="1120" w:dyaOrig="279">
          <v:shape id="_x0000_i1244" type="#_x0000_t75" style="width:55.65pt;height:14.2pt" o:ole="">
            <v:imagedata r:id="rId230" o:title=""/>
          </v:shape>
          <o:OLEObject Type="Embed" ProgID="Equation.DSMT4" ShapeID="_x0000_i1244" DrawAspect="Content" ObjectID="_1507551642" r:id="rId398"/>
        </w:object>
      </w:r>
      <w:r>
        <w:rPr>
          <w:sz w:val="22"/>
          <w:szCs w:val="22"/>
        </w:rPr>
        <w:t xml:space="preserve">, thuật toán có độ phức tạp </w:t>
      </w:r>
      <w:r>
        <w:rPr>
          <w:position w:val="-18"/>
          <w:sz w:val="22"/>
          <w:szCs w:val="22"/>
        </w:rPr>
        <w:object w:dxaOrig="2439" w:dyaOrig="480">
          <v:shape id="_x0000_i1245" type="#_x0000_t75" style="width:121.1pt;height:23.45pt" o:ole="">
            <v:imagedata r:id="rId399" o:title=""/>
          </v:shape>
          <o:OLEObject Type="Embed" ProgID="Equation.DSMT4" ShapeID="_x0000_i1245" DrawAspect="Content" ObjectID="_1507551643" r:id="rId400"/>
        </w:object>
      </w:r>
      <w:r>
        <w:rPr>
          <w:sz w:val="22"/>
          <w:szCs w:val="22"/>
        </w:rPr>
        <w:t>.</w:t>
      </w:r>
    </w:p>
    <w:p>
      <w:pPr>
        <w:spacing w:after="60" w:line="288" w:lineRule="auto"/>
        <w:contextualSpacing/>
        <w:jc w:val="both"/>
        <w:outlineLvl w:val="2"/>
        <w:rPr>
          <w:i/>
          <w:sz w:val="22"/>
          <w:szCs w:val="22"/>
        </w:rPr>
      </w:pPr>
      <w:bookmarkStart w:id="5" w:name="_Toc430911894"/>
      <w:r>
        <w:rPr>
          <w:i/>
          <w:sz w:val="22"/>
          <w:szCs w:val="22"/>
        </w:rPr>
        <w:t>3.3.3. Hiệu chỉnh truy vấn</w:t>
      </w:r>
      <w:bookmarkEnd w:id="5"/>
    </w:p>
    <w:p>
      <w:pPr>
        <w:spacing w:after="60" w:line="288" w:lineRule="auto"/>
        <w:contextualSpacing/>
        <w:jc w:val="both"/>
        <w:outlineLvl w:val="2"/>
        <w:rPr>
          <w:i/>
          <w:sz w:val="22"/>
          <w:szCs w:val="22"/>
        </w:rPr>
      </w:pPr>
    </w:p>
    <w:p>
      <w:pPr>
        <w:spacing w:after="60" w:line="288" w:lineRule="auto"/>
        <w:contextualSpacing/>
        <w:jc w:val="both"/>
        <w:outlineLvl w:val="2"/>
        <w:rPr>
          <w:b/>
          <w:i/>
          <w:sz w:val="22"/>
          <w:szCs w:val="22"/>
        </w:rPr>
      </w:pPr>
      <w:r>
        <w:rPr>
          <w:noProof/>
          <w:sz w:val="22"/>
          <w:szCs w:val="22"/>
        </w:rPr>
        <mc:AlternateContent>
          <mc:Choice Requires="wpc">
            <w:drawing>
              <wp:inline distT="0" distB="0" distL="0" distR="0">
                <wp:extent cx="3039110" cy="3936365"/>
                <wp:effectExtent l="0" t="0" r="0" b="0"/>
                <wp:docPr id="204" name="Canvas 5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AutoShape 601"/>
                        <wps:cNvSpPr>
                          <a:spLocks noChangeArrowheads="1"/>
                        </wps:cNvSpPr>
                        <wps:spPr bwMode="auto">
                          <a:xfrm>
                            <a:off x="109220" y="546100"/>
                            <a:ext cx="2880360" cy="300990"/>
                          </a:xfrm>
                          <a:prstGeom prst="flowChartAlternateProcess">
                            <a:avLst/>
                          </a:prstGeom>
                          <a:solidFill>
                            <a:srgbClr val="FFFFFF"/>
                          </a:solidFill>
                          <a:ln w="9525">
                            <a:solidFill>
                              <a:srgbClr val="000000"/>
                            </a:solidFill>
                            <a:prstDash val="dash"/>
                            <a:miter lim="800000"/>
                            <a:headEnd/>
                            <a:tailEnd/>
                          </a:ln>
                        </wps:spPr>
                        <wps:bodyPr rot="0" vert="horz" wrap="square" lIns="0" tIns="0" rIns="0" bIns="0" anchor="t" anchorCtr="0" upright="1">
                          <a:noAutofit/>
                        </wps:bodyPr>
                      </wps:wsp>
                      <wps:wsp>
                        <wps:cNvPr id="2" name="Text Box 603"/>
                        <wps:cNvSpPr txBox="1">
                          <a:spLocks noChangeArrowheads="1"/>
                        </wps:cNvSpPr>
                        <wps:spPr bwMode="auto">
                          <a:xfrm>
                            <a:off x="198755" y="336550"/>
                            <a:ext cx="103124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sz w:val="16"/>
                                  <w:szCs w:val="16"/>
                                </w:rPr>
                              </w:pPr>
                              <w:r>
                                <w:rPr>
                                  <w:sz w:val="16"/>
                                  <w:szCs w:val="16"/>
                                </w:rPr>
                                <w:t>Trích rút đặc trưng</w:t>
                              </w:r>
                            </w:p>
                          </w:txbxContent>
                        </wps:txbx>
                        <wps:bodyPr rot="0" vert="horz" wrap="square" lIns="0" tIns="0" rIns="0" bIns="0" anchor="t" anchorCtr="0" upright="1">
                          <a:noAutofit/>
                        </wps:bodyPr>
                      </wps:wsp>
                      <wps:wsp>
                        <wps:cNvPr id="3" name="AutoShape 604"/>
                        <wps:cNvSpPr>
                          <a:spLocks noChangeArrowheads="1"/>
                        </wps:cNvSpPr>
                        <wps:spPr bwMode="auto">
                          <a:xfrm>
                            <a:off x="214630" y="598170"/>
                            <a:ext cx="685800" cy="13652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M</w:t>
                              </w:r>
                              <w:r>
                                <w:rPr>
                                  <w:b/>
                                  <w:sz w:val="16"/>
                                  <w:szCs w:val="16"/>
                                </w:rPr>
                                <w:t>à</w:t>
                              </w:r>
                              <w:r>
                                <w:rPr>
                                  <w:sz w:val="16"/>
                                  <w:szCs w:val="16"/>
                                </w:rPr>
                                <w:t>u sắc</w:t>
                              </w:r>
                            </w:p>
                          </w:txbxContent>
                        </wps:txbx>
                        <wps:bodyPr rot="0" vert="horz" wrap="square" lIns="0" tIns="0" rIns="0" bIns="0" anchor="t" anchorCtr="0" upright="1">
                          <a:noAutofit/>
                        </wps:bodyPr>
                      </wps:wsp>
                      <wps:wsp>
                        <wps:cNvPr id="4" name="AutoShape 605"/>
                        <wps:cNvSpPr>
                          <a:spLocks noChangeArrowheads="1"/>
                        </wps:cNvSpPr>
                        <wps:spPr bwMode="auto">
                          <a:xfrm>
                            <a:off x="172085" y="2062480"/>
                            <a:ext cx="652780" cy="24066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Cập nhật</w:t>
                              </w:r>
                            </w:p>
                            <w:p>
                              <w:pPr>
                                <w:rPr>
                                  <w:sz w:val="16"/>
                                  <w:szCs w:val="16"/>
                                </w:rPr>
                              </w:pPr>
                              <w:r>
                                <w:rPr>
                                  <w:sz w:val="16"/>
                                  <w:szCs w:val="16"/>
                                </w:rPr>
                                <w:t>hiển thị</w:t>
                              </w:r>
                            </w:p>
                          </w:txbxContent>
                        </wps:txbx>
                        <wps:bodyPr rot="0" vert="horz" wrap="square" lIns="0" tIns="0" rIns="0" bIns="0" anchor="t" anchorCtr="0" upright="1">
                          <a:noAutofit/>
                        </wps:bodyPr>
                      </wps:wsp>
                      <wps:wsp>
                        <wps:cNvPr id="5" name="AutoShape 606"/>
                        <wps:cNvSpPr>
                          <a:spLocks noChangeArrowheads="1"/>
                        </wps:cNvSpPr>
                        <wps:spPr bwMode="auto">
                          <a:xfrm>
                            <a:off x="1202055" y="598170"/>
                            <a:ext cx="754380" cy="13652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Kết cấu</w:t>
                              </w:r>
                            </w:p>
                          </w:txbxContent>
                        </wps:txbx>
                        <wps:bodyPr rot="0" vert="horz" wrap="square" lIns="0" tIns="0" rIns="0" bIns="0" anchor="t" anchorCtr="0" upright="1">
                          <a:noAutofit/>
                        </wps:bodyPr>
                      </wps:wsp>
                      <wps:wsp>
                        <wps:cNvPr id="6" name="AutoShape 607"/>
                        <wps:cNvSpPr>
                          <a:spLocks noChangeArrowheads="1"/>
                        </wps:cNvSpPr>
                        <wps:spPr bwMode="auto">
                          <a:xfrm>
                            <a:off x="2207260" y="598170"/>
                            <a:ext cx="686435" cy="14414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Hình dạng</w:t>
                              </w:r>
                            </w:p>
                          </w:txbxContent>
                        </wps:txbx>
                        <wps:bodyPr rot="0" vert="horz" wrap="square" lIns="0" tIns="0" rIns="0" bIns="0" anchor="t" anchorCtr="0" upright="1">
                          <a:noAutofit/>
                        </wps:bodyPr>
                      </wps:wsp>
                      <wps:wsp>
                        <wps:cNvPr id="7" name="AutoShape 608"/>
                        <wps:cNvCnPr>
                          <a:cxnSpLocks noChangeShapeType="1"/>
                          <a:stCxn id="29" idx="3"/>
                          <a:endCxn id="1" idx="0"/>
                        </wps:cNvCnPr>
                        <wps:spPr bwMode="auto">
                          <a:xfrm>
                            <a:off x="1543685" y="391160"/>
                            <a:ext cx="5715"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609"/>
                        <wps:cNvCnPr>
                          <a:cxnSpLocks noChangeShapeType="1"/>
                          <a:stCxn id="1" idx="2"/>
                          <a:endCxn id="9" idx="0"/>
                        </wps:cNvCnPr>
                        <wps:spPr bwMode="auto">
                          <a:xfrm>
                            <a:off x="1549400" y="847090"/>
                            <a:ext cx="1905" cy="2584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AutoShape 610"/>
                        <wps:cNvSpPr>
                          <a:spLocks noChangeArrowheads="1"/>
                        </wps:cNvSpPr>
                        <wps:spPr bwMode="auto">
                          <a:xfrm>
                            <a:off x="1125855" y="1105535"/>
                            <a:ext cx="850900" cy="17081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Phân cụm FCM</w:t>
                              </w:r>
                            </w:p>
                          </w:txbxContent>
                        </wps:txbx>
                        <wps:bodyPr rot="0" vert="horz" wrap="square" lIns="0" tIns="0" rIns="0" bIns="0" anchor="t" anchorCtr="0" upright="1">
                          <a:noAutofit/>
                        </wps:bodyPr>
                      </wps:wsp>
                      <wps:wsp>
                        <wps:cNvPr id="10" name="AutoShape 611"/>
                        <wps:cNvCnPr>
                          <a:cxnSpLocks noChangeShapeType="1"/>
                        </wps:cNvCnPr>
                        <wps:spPr bwMode="auto">
                          <a:xfrm>
                            <a:off x="302260" y="847090"/>
                            <a:ext cx="1" cy="94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612"/>
                        <wps:cNvCnPr>
                          <a:cxnSpLocks noChangeShapeType="1"/>
                        </wps:cNvCnPr>
                        <wps:spPr bwMode="auto">
                          <a:xfrm>
                            <a:off x="299720" y="941705"/>
                            <a:ext cx="93408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613"/>
                        <wps:cNvCnPr>
                          <a:cxnSpLocks noChangeShapeType="1"/>
                        </wps:cNvCnPr>
                        <wps:spPr bwMode="auto">
                          <a:xfrm>
                            <a:off x="1229995" y="941070"/>
                            <a:ext cx="3810" cy="16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614"/>
                        <wps:cNvCnPr>
                          <a:cxnSpLocks noChangeShapeType="1"/>
                        </wps:cNvCnPr>
                        <wps:spPr bwMode="auto">
                          <a:xfrm>
                            <a:off x="2675890" y="858520"/>
                            <a:ext cx="1" cy="831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615"/>
                        <wps:cNvCnPr>
                          <a:cxnSpLocks noChangeShapeType="1"/>
                        </wps:cNvCnPr>
                        <wps:spPr bwMode="auto">
                          <a:xfrm flipH="1">
                            <a:off x="1856105" y="941070"/>
                            <a:ext cx="819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616"/>
                        <wps:cNvCnPr>
                          <a:cxnSpLocks noChangeShapeType="1"/>
                        </wps:cNvCnPr>
                        <wps:spPr bwMode="auto">
                          <a:xfrm>
                            <a:off x="1856105" y="941070"/>
                            <a:ext cx="1"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617"/>
                        <wps:cNvSpPr>
                          <a:spLocks noChangeArrowheads="1"/>
                        </wps:cNvSpPr>
                        <wps:spPr bwMode="auto">
                          <a:xfrm>
                            <a:off x="900430" y="1504950"/>
                            <a:ext cx="1227455" cy="251460"/>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 xml:space="preserve">Chuẩn hoá </w:t>
                              </w:r>
                              <w:r>
                                <w:rPr>
                                  <w:position w:val="-6"/>
                                  <w:sz w:val="16"/>
                                  <w:szCs w:val="16"/>
                                </w:rPr>
                                <w:object w:dxaOrig="1120" w:dyaOrig="279">
                                  <v:shape id="_x0000_i1271" type="#_x0000_t75" style="width:56.2pt;height:14.75pt" o:ole="">
                                    <v:imagedata r:id="rId401" o:title=""/>
                                  </v:shape>
                                  <o:OLEObject Type="Embed" ProgID="Equation.DSMT4" ShapeID="_x0000_i1271" DrawAspect="Content" ObjectID="_1507551701" r:id="rId402"/>
                                </w:object>
                              </w:r>
                              <w:r>
                                <w:rPr>
                                  <w:sz w:val="16"/>
                                  <w:szCs w:val="16"/>
                                </w:rPr>
                                <w:t xml:space="preserve"> </w:t>
                              </w:r>
                            </w:p>
                          </w:txbxContent>
                        </wps:txbx>
                        <wps:bodyPr rot="0" vert="horz" wrap="square" lIns="0" tIns="0" rIns="0" bIns="0" anchor="t" anchorCtr="0" upright="1">
                          <a:noAutofit/>
                        </wps:bodyPr>
                      </wps:wsp>
                      <wps:wsp>
                        <wps:cNvPr id="17" name="AutoShape 618"/>
                        <wps:cNvSpPr>
                          <a:spLocks noChangeArrowheads="1"/>
                        </wps:cNvSpPr>
                        <wps:spPr bwMode="auto">
                          <a:xfrm>
                            <a:off x="1167130" y="1924050"/>
                            <a:ext cx="789305" cy="589915"/>
                          </a:xfrm>
                          <a:prstGeom prst="flowChartMagneticDisk">
                            <a:avLst/>
                          </a:prstGeom>
                          <a:solidFill>
                            <a:srgbClr val="FFFFFF"/>
                          </a:solidFill>
                          <a:ln w="9525">
                            <a:solidFill>
                              <a:srgbClr val="000000"/>
                            </a:solidFill>
                            <a:round/>
                            <a:headEnd/>
                            <a:tailEnd/>
                          </a:ln>
                        </wps:spPr>
                        <wps:txbx>
                          <w:txbxContent>
                            <w:p>
                              <w:pPr>
                                <w:rPr>
                                  <w:sz w:val="16"/>
                                  <w:szCs w:val="16"/>
                                </w:rPr>
                              </w:pPr>
                              <w:r>
                                <w:rPr>
                                  <w:sz w:val="16"/>
                                  <w:szCs w:val="16"/>
                                </w:rPr>
                                <w:t>Đánh chỉ số cơ sở dữ liệu đặc trưng</w:t>
                              </w:r>
                            </w:p>
                          </w:txbxContent>
                        </wps:txbx>
                        <wps:bodyPr rot="0" vert="horz" wrap="square" lIns="0" tIns="0" rIns="0" bIns="0" anchor="t" anchorCtr="0" upright="1">
                          <a:noAutofit/>
                        </wps:bodyPr>
                      </wps:wsp>
                      <wps:wsp>
                        <wps:cNvPr id="18" name="AutoShape 619"/>
                        <wps:cNvCnPr>
                          <a:cxnSpLocks noChangeShapeType="1"/>
                        </wps:cNvCnPr>
                        <wps:spPr bwMode="auto">
                          <a:xfrm>
                            <a:off x="1553845" y="1276350"/>
                            <a:ext cx="635" cy="232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620"/>
                        <wps:cNvCnPr>
                          <a:cxnSpLocks noChangeShapeType="1"/>
                        </wps:cNvCnPr>
                        <wps:spPr bwMode="auto">
                          <a:xfrm>
                            <a:off x="1547495" y="1779905"/>
                            <a:ext cx="1"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621"/>
                        <wps:cNvSpPr>
                          <a:spLocks noChangeArrowheads="1"/>
                        </wps:cNvSpPr>
                        <wps:spPr bwMode="auto">
                          <a:xfrm>
                            <a:off x="811530" y="2588259"/>
                            <a:ext cx="1562100" cy="334010"/>
                          </a:xfrm>
                          <a:prstGeom prst="flowChartAlternateProcess">
                            <a:avLst/>
                          </a:prstGeom>
                          <a:solidFill>
                            <a:srgbClr val="FFFFFF"/>
                          </a:solidFill>
                          <a:ln w="6350">
                            <a:solidFill>
                              <a:srgbClr val="000000"/>
                            </a:solidFill>
                            <a:miter lim="800000"/>
                            <a:headEnd/>
                            <a:tailEnd/>
                          </a:ln>
                        </wps:spPr>
                        <wps:txbx>
                          <w:txbxContent>
                            <w:p>
                              <w:pPr>
                                <w:rPr>
                                  <w:sz w:val="16"/>
                                  <w:szCs w:val="16"/>
                                </w:rPr>
                              </w:pPr>
                              <w:r>
                                <w:rPr>
                                  <w:sz w:val="16"/>
                                  <w:szCs w:val="16"/>
                                </w:rPr>
                                <w:t>Giao diện người dùng</w:t>
                              </w:r>
                            </w:p>
                            <w:p>
                              <w:pPr>
                                <w:rPr>
                                  <w:sz w:val="16"/>
                                  <w:szCs w:val="16"/>
                                </w:rPr>
                              </w:pPr>
                              <w:r>
                                <w:rPr>
                                  <w:sz w:val="16"/>
                                  <w:szCs w:val="16"/>
                                </w:rPr>
                                <w:t>(Truy vấn, tra cứu, xem kết quả)</w:t>
                              </w:r>
                            </w:p>
                          </w:txbxContent>
                        </wps:txbx>
                        <wps:bodyPr rot="0" vert="horz" wrap="square" lIns="0" tIns="0" rIns="0" bIns="0" anchor="t" anchorCtr="0" upright="1">
                          <a:noAutofit/>
                        </wps:bodyPr>
                      </wps:wsp>
                      <pic:pic xmlns:pic="http://schemas.openxmlformats.org/drawingml/2006/picture">
                        <pic:nvPicPr>
                          <pic:cNvPr id="21" name="Picture 622" descr="j0292020"/>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1369695" y="3133090"/>
                            <a:ext cx="486410" cy="461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AutoShape 624"/>
                        <wps:cNvCnPr>
                          <a:cxnSpLocks noChangeShapeType="1"/>
                          <a:stCxn id="17" idx="2"/>
                        </wps:cNvCnPr>
                        <wps:spPr bwMode="auto">
                          <a:xfrm flipH="1">
                            <a:off x="824865" y="2219325"/>
                            <a:ext cx="342265"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625"/>
                        <wps:cNvSpPr>
                          <a:spLocks noChangeArrowheads="1"/>
                        </wps:cNvSpPr>
                        <wps:spPr bwMode="auto">
                          <a:xfrm>
                            <a:off x="2207260" y="2012315"/>
                            <a:ext cx="739140" cy="400685"/>
                          </a:xfrm>
                          <a:prstGeom prst="flowChartProcess">
                            <a:avLst/>
                          </a:prstGeom>
                          <a:solidFill>
                            <a:srgbClr val="FFFFFF"/>
                          </a:solidFill>
                          <a:ln w="9525">
                            <a:solidFill>
                              <a:srgbClr val="000000"/>
                            </a:solidFill>
                            <a:miter lim="800000"/>
                            <a:headEnd/>
                            <a:tailEnd/>
                          </a:ln>
                        </wps:spPr>
                        <wps:txbx>
                          <w:txbxContent>
                            <w:p>
                              <w:pPr>
                                <w:rPr>
                                  <w:sz w:val="16"/>
                                  <w:szCs w:val="16"/>
                                </w:rPr>
                              </w:pPr>
                              <w:r>
                                <w:rPr>
                                  <w:sz w:val="16"/>
                                  <w:szCs w:val="16"/>
                                </w:rPr>
                                <w:t>Cập nhật trọng số khoảng cách, truy vấn mới</w:t>
                              </w:r>
                            </w:p>
                          </w:txbxContent>
                        </wps:txbx>
                        <wps:bodyPr rot="0" vert="horz" wrap="square" lIns="0" tIns="0" rIns="0" bIns="0" anchor="t" anchorCtr="0" upright="1">
                          <a:noAutofit/>
                        </wps:bodyPr>
                      </wps:wsp>
                      <wps:wsp>
                        <wps:cNvPr id="24" name="AutoShape 626"/>
                        <wps:cNvCnPr>
                          <a:cxnSpLocks noChangeShapeType="1"/>
                          <a:stCxn id="17" idx="4"/>
                        </wps:cNvCnPr>
                        <wps:spPr bwMode="auto">
                          <a:xfrm>
                            <a:off x="1956435" y="2219325"/>
                            <a:ext cx="250825" cy="635"/>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5" name="AutoShape 627"/>
                        <wps:cNvCnPr>
                          <a:cxnSpLocks noChangeShapeType="1"/>
                        </wps:cNvCnPr>
                        <wps:spPr bwMode="auto">
                          <a:xfrm>
                            <a:off x="504190" y="2755265"/>
                            <a:ext cx="3073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628"/>
                        <wps:cNvCnPr>
                          <a:cxnSpLocks noChangeShapeType="1"/>
                        </wps:cNvCnPr>
                        <wps:spPr bwMode="auto">
                          <a:xfrm>
                            <a:off x="2675890" y="2413000"/>
                            <a:ext cx="1" cy="342900"/>
                          </a:xfrm>
                          <a:prstGeom prst="straightConnector1">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27" name="AutoShape 629"/>
                        <wps:cNvCnPr>
                          <a:cxnSpLocks noChangeShapeType="1"/>
                        </wps:cNvCnPr>
                        <wps:spPr bwMode="auto">
                          <a:xfrm flipH="1">
                            <a:off x="2373630" y="2754629"/>
                            <a:ext cx="302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630"/>
                        <wps:cNvSpPr txBox="1">
                          <a:spLocks noChangeArrowheads="1"/>
                        </wps:cNvSpPr>
                        <wps:spPr bwMode="auto">
                          <a:xfrm>
                            <a:off x="76835" y="2767964"/>
                            <a:ext cx="73469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sz w:val="16"/>
                                  <w:szCs w:val="16"/>
                                </w:rPr>
                              </w:pPr>
                              <w:r>
                                <w:rPr>
                                  <w:sz w:val="16"/>
                                  <w:szCs w:val="16"/>
                                </w:rPr>
                                <w:t>Danh sách tập ảnh tiếp theo</w:t>
                              </w:r>
                            </w:p>
                          </w:txbxContent>
                        </wps:txbx>
                        <wps:bodyPr rot="0" vert="horz" wrap="square" lIns="0" tIns="0" rIns="0" bIns="0" anchor="t" anchorCtr="0" upright="1">
                          <a:noAutofit/>
                        </wps:bodyPr>
                      </wps:wsp>
                      <wps:wsp>
                        <wps:cNvPr id="29" name="AutoShape 632"/>
                        <wps:cNvSpPr>
                          <a:spLocks noChangeArrowheads="1"/>
                        </wps:cNvSpPr>
                        <wps:spPr bwMode="auto">
                          <a:xfrm>
                            <a:off x="1047115" y="32385"/>
                            <a:ext cx="993140" cy="358776"/>
                          </a:xfrm>
                          <a:prstGeom prst="flowChartMagneticDisk">
                            <a:avLst/>
                          </a:prstGeom>
                          <a:solidFill>
                            <a:srgbClr val="FFFFFF"/>
                          </a:solidFill>
                          <a:ln w="9525">
                            <a:solidFill>
                              <a:srgbClr val="000000"/>
                            </a:solidFill>
                            <a:round/>
                            <a:headEnd/>
                            <a:tailEnd/>
                          </a:ln>
                        </wps:spPr>
                        <wps:txbx>
                          <w:txbxContent>
                            <w:p>
                              <w:pPr>
                                <w:rPr>
                                  <w:sz w:val="16"/>
                                  <w:szCs w:val="16"/>
                                </w:rPr>
                              </w:pPr>
                              <w:r>
                                <w:rPr>
                                  <w:sz w:val="16"/>
                                  <w:szCs w:val="16"/>
                                </w:rPr>
                                <w:t>Cơ sở dữ liệu ảnh</w:t>
                              </w:r>
                            </w:p>
                          </w:txbxContent>
                        </wps:txbx>
                        <wps:bodyPr rot="0" vert="horz" wrap="square" lIns="0" tIns="0" rIns="0" bIns="0" anchor="t" anchorCtr="0" upright="1">
                          <a:noAutofit/>
                        </wps:bodyPr>
                      </wps:wsp>
                      <wps:wsp>
                        <wps:cNvPr id="30" name="Text Box 634"/>
                        <wps:cNvSpPr txBox="1">
                          <a:spLocks noChangeArrowheads="1"/>
                        </wps:cNvSpPr>
                        <wps:spPr bwMode="auto">
                          <a:xfrm>
                            <a:off x="2373630" y="2767964"/>
                            <a:ext cx="584200" cy="365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rPr>
                                  <w:sz w:val="16"/>
                                  <w:szCs w:val="16"/>
                                </w:rPr>
                              </w:pPr>
                              <w:r>
                                <w:rPr>
                                  <w:sz w:val="16"/>
                                  <w:szCs w:val="16"/>
                                </w:rPr>
                                <w:t>Phản hồi</w:t>
                              </w:r>
                            </w:p>
                            <w:p>
                              <w:pPr>
                                <w:rPr>
                                  <w:sz w:val="16"/>
                                  <w:szCs w:val="16"/>
                                </w:rPr>
                              </w:pPr>
                              <w:r>
                                <w:rPr>
                                  <w:sz w:val="16"/>
                                  <w:szCs w:val="16"/>
                                </w:rPr>
                                <w:t xml:space="preserve"> liên quan</w:t>
                              </w:r>
                            </w:p>
                          </w:txbxContent>
                        </wps:txbx>
                        <wps:bodyPr rot="0" vert="horz" wrap="square" lIns="0" tIns="0" rIns="0" bIns="0" anchor="t" anchorCtr="0" upright="1">
                          <a:noAutofit/>
                        </wps:bodyPr>
                      </wps:wsp>
                      <wps:wsp>
                        <wps:cNvPr id="31" name="AutoShape 240"/>
                        <wps:cNvCnPr>
                          <a:cxnSpLocks noChangeShapeType="1"/>
                        </wps:cNvCnPr>
                        <wps:spPr bwMode="auto">
                          <a:xfrm flipV="1">
                            <a:off x="504190" y="2303145"/>
                            <a:ext cx="635" cy="452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AutoShape 241"/>
                        <wps:cNvCnPr>
                          <a:cxnSpLocks noChangeShapeType="1"/>
                          <a:stCxn id="20" idx="2"/>
                        </wps:cNvCnPr>
                        <wps:spPr bwMode="auto">
                          <a:xfrm>
                            <a:off x="1592580" y="2922270"/>
                            <a:ext cx="0" cy="2489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6" name="Text Box 242"/>
                        <wps:cNvSpPr txBox="1">
                          <a:spLocks noChangeArrowheads="1"/>
                        </wps:cNvSpPr>
                        <wps:spPr bwMode="auto">
                          <a:xfrm>
                            <a:off x="445770" y="3240405"/>
                            <a:ext cx="9239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
                                <w:t>Người dùng</w:t>
                              </w:r>
                            </w:p>
                          </w:txbxContent>
                        </wps:txbx>
                        <wps:bodyPr rot="0" vert="horz" wrap="square" lIns="0" tIns="0" rIns="0" bIns="0" anchor="t" anchorCtr="0" upright="1">
                          <a:noAutofit/>
                        </wps:bodyPr>
                      </wps:wsp>
                      <wps:wsp>
                        <wps:cNvPr id="227" name="Text Box 243"/>
                        <wps:cNvSpPr txBox="1">
                          <a:spLocks noChangeArrowheads="1"/>
                        </wps:cNvSpPr>
                        <wps:spPr bwMode="auto">
                          <a:xfrm>
                            <a:off x="622935" y="3684905"/>
                            <a:ext cx="200215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
                                <w:rPr>
                                  <w:i/>
                                </w:rPr>
                                <w:t>Hình 3.2</w:t>
                              </w:r>
                              <w:r>
                                <w:t>. Mô hình hệ thống CBIR</w:t>
                              </w:r>
                            </w:p>
                          </w:txbxContent>
                        </wps:txbx>
                        <wps:bodyPr rot="0" vert="horz" wrap="square" lIns="0" tIns="0" rIns="0" bIns="0" anchor="t" anchorCtr="0" upright="1">
                          <a:noAutofit/>
                        </wps:bodyPr>
                      </wps:wsp>
                    </wpc:wpc>
                  </a:graphicData>
                </a:graphic>
              </wp:inline>
            </w:drawing>
          </mc:Choice>
          <mc:Fallback>
            <w:pict>
              <v:group id="Canvas 599" o:spid="_x0000_s1061" editas="canvas" style="width:239.3pt;height:309.95pt;mso-position-horizontal-relative:char;mso-position-vertical-relative:line" coordsize="30391,3936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">
                <v:shape id="_x0000_s1062" type="#_x0000_t75" style="position:absolute;width:30391;height:39363;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01" o:spid="_x0000_s1063" type="#_x0000_t176" style="position:absolute;left:1092;top:5461;width:28803;height:3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9i78A&#10;AADaAAAADwAAAGRycy9kb3ducmV2LnhtbERP32vCMBB+F/Y/hBvszaZakNE1iigDH6cbez6aW9PZ&#10;XLIm1a5//SIIezo+vp9XbUbbiQv1oXWsYJHlIIhrp1tuFHy8v86fQYSIrLFzTAp+KcBm/TCrsNTu&#10;yke6nGIjUgiHEhWYGH0pZagNWQyZ88SJ+3K9xZhg30jd4zWF204u83wlLbacGgx62hmqz6fBKijO&#10;jf08FvvF4PeTpx9npu+3Uamnx3H7AiLSGP/Fd/dBp/lwe+V25f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QT2LvwAAANoAAAAPAAAAAAAAAAAAAAAAAJgCAABkcnMvZG93bnJl&#10;di54bWxQSwUGAAAAAAQABAD1AAAAhAMAAAAA&#10;">
                  <v:stroke dashstyle="dash"/>
                  <v:textbox inset="0,0,0,0"/>
                </v:shape>
                <v:shape id="Text Box 603" o:spid="_x0000_s1064" type="#_x0000_t202" style="position:absolute;left:1987;top:3365;width:10312;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pPr>
                          <w:rPr>
                            <w:sz w:val="16"/>
                            <w:szCs w:val="16"/>
                          </w:rPr>
                        </w:pPr>
                        <w:r>
                          <w:rPr>
                            <w:sz w:val="16"/>
                            <w:szCs w:val="16"/>
                          </w:rPr>
                          <w:t>Trích rút đặc trưng</w:t>
                        </w:r>
                      </w:p>
                    </w:txbxContent>
                  </v:textbox>
                </v:shape>
                <v:shapetype id="_x0000_t109" coordsize="21600,21600" o:spt="109" path="m,l,21600r21600,l21600,xe">
                  <v:stroke joinstyle="miter"/>
                  <v:path gradientshapeok="t" o:connecttype="rect"/>
                </v:shapetype>
                <v:shape id="AutoShape 604" o:spid="_x0000_s1065" type="#_x0000_t109" style="position:absolute;left:2146;top:5981;width:6858;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AS1sMA&#10;AADaAAAADwAAAGRycy9kb3ducmV2LnhtbESPQWsCMRSE74L/ITzBi2i2WkW2RlksRb21KtLjY/O6&#10;u3TzsiSprv56UxA8DjPzDbNYtaYWZ3K+sqzgZZSAIM6trrhQcDx8DOcgfEDWWFsmBVfysFp2OwtM&#10;tb3wF533oRARwj5FBWUITSqlz0sy6Ee2IY7ej3UGQ5SukNrhJcJNLcdJMpMGK44LJTa0Lin/3f8Z&#10;Bcnmdbf17SDj0/u3Xk9vmH26mVL9Xpu9gQjUhmf40d5qBRP4vxJv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AS1sMAAADaAAAADwAAAAAAAAAAAAAAAACYAgAAZHJzL2Rv&#10;d25yZXYueG1sUEsFBgAAAAAEAAQA9QAAAIgDAAAAAA==&#10;">
                  <v:textbox inset="0,0,0,0">
                    <w:txbxContent>
                      <w:p>
                        <w:pPr>
                          <w:rPr>
                            <w:sz w:val="16"/>
                            <w:szCs w:val="16"/>
                          </w:rPr>
                        </w:pPr>
                        <w:r>
                          <w:rPr>
                            <w:sz w:val="16"/>
                            <w:szCs w:val="16"/>
                          </w:rPr>
                          <w:t>M</w:t>
                        </w:r>
                        <w:r>
                          <w:rPr>
                            <w:b/>
                            <w:sz w:val="16"/>
                            <w:szCs w:val="16"/>
                          </w:rPr>
                          <w:t>à</w:t>
                        </w:r>
                        <w:r>
                          <w:rPr>
                            <w:sz w:val="16"/>
                            <w:szCs w:val="16"/>
                          </w:rPr>
                          <w:t>u sắc</w:t>
                        </w:r>
                      </w:p>
                    </w:txbxContent>
                  </v:textbox>
                </v:shape>
                <v:shape id="AutoShape 605" o:spid="_x0000_s1066" type="#_x0000_t109" style="position:absolute;left:1720;top:20624;width:6528;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KosMA&#10;AADaAAAADwAAAGRycy9kb3ducmV2LnhtbESPT4vCMBTE7wt+h/AEL8uaKipL1yjFRdTb+gfx+Gje&#10;tsXmpSRZrX56syB4HGbmN8x03ppaXMj5yrKCQT8BQZxbXXGh4LBffnyC8AFZY22ZFNzIw3zWeZti&#10;qu2Vt3TZhUJECPsUFZQhNKmUPi/JoO/bhjh6v9YZDFG6QmqH1wg3tRwmyUQarDgulNjQoqT8vPsz&#10;CpLVaLP27XvGx++TXozvmP24iVK9bpt9gQjUhlf42V5rBSP4vxJvgJ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mKosMAAADaAAAADwAAAAAAAAAAAAAAAACYAgAAZHJzL2Rv&#10;d25yZXYueG1sUEsFBgAAAAAEAAQA9QAAAIgDAAAAAA==&#10;">
                  <v:textbox inset="0,0,0,0">
                    <w:txbxContent>
                      <w:p>
                        <w:pPr>
                          <w:rPr>
                            <w:sz w:val="16"/>
                            <w:szCs w:val="16"/>
                          </w:rPr>
                        </w:pPr>
                        <w:r>
                          <w:rPr>
                            <w:sz w:val="16"/>
                            <w:szCs w:val="16"/>
                          </w:rPr>
                          <w:t>Cập nhật</w:t>
                        </w:r>
                      </w:p>
                      <w:p>
                        <w:pPr>
                          <w:rPr>
                            <w:sz w:val="16"/>
                            <w:szCs w:val="16"/>
                          </w:rPr>
                        </w:pPr>
                        <w:r>
                          <w:rPr>
                            <w:sz w:val="16"/>
                            <w:szCs w:val="16"/>
                          </w:rPr>
                          <w:t>hiển thị</w:t>
                        </w:r>
                      </w:p>
                    </w:txbxContent>
                  </v:textbox>
                </v:shape>
                <v:shape id="AutoShape 606" o:spid="_x0000_s1067" type="#_x0000_t109" style="position:absolute;left:12020;top:5981;width:7544;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UvOcMA&#10;AADaAAAADwAAAGRycy9kb3ducmV2LnhtbESPT4vCMBTE74LfITzBi6yporJ0jVJcRL2tfxCPj+Zt&#10;W2xeSpLVup9+Iyx4HGbmN8x82Zpa3Mj5yrKC0TABQZxbXXGh4HRcv72D8AFZY22ZFDzIw3LR7cwx&#10;1fbOe7odQiEihH2KCsoQmlRKn5dk0A9tQxy9b+sMhihdIbXDe4SbWo6TZCYNVhwXSmxoVVJ+PfwY&#10;Bclmstv6dpDx+fOiV9NfzL7cTKl+r80+QARqwyv8395qBVN4Xo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UvOcMAAADaAAAADwAAAAAAAAAAAAAAAACYAgAAZHJzL2Rv&#10;d25yZXYueG1sUEsFBgAAAAAEAAQA9QAAAIgDAAAAAA==&#10;">
                  <v:textbox inset="0,0,0,0">
                    <w:txbxContent>
                      <w:p>
                        <w:pPr>
                          <w:rPr>
                            <w:sz w:val="16"/>
                            <w:szCs w:val="16"/>
                          </w:rPr>
                        </w:pPr>
                        <w:r>
                          <w:rPr>
                            <w:sz w:val="16"/>
                            <w:szCs w:val="16"/>
                          </w:rPr>
                          <w:t>Kết cấu</w:t>
                        </w:r>
                      </w:p>
                    </w:txbxContent>
                  </v:textbox>
                </v:shape>
                <v:shape id="AutoShape 607" o:spid="_x0000_s1068" type="#_x0000_t109" style="position:absolute;left:22072;top:5981;width:6864;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exTsMA&#10;AADaAAAADwAAAGRycy9kb3ducmV2LnhtbESPQWvCQBSE70L/w/IKXkQ3lTZIdA0hpVRv1op4fGRf&#10;k9Ds27C71bS/3hUKHoeZ+YZZ5YPpxJmcby0reJolIIgrq1uuFRw+36YLED4ga+wsk4Jf8pCvH0Yr&#10;zLS98Aed96EWEcI+QwVNCH0mpa8aMuhntieO3pd1BkOUrpba4SXCTSfnSZJKgy3HhQZ7Khuqvvc/&#10;RkHy/rzd+GFS8PH1pMuXPyx2LlVq/DgUSxCBhnAP/7c3WkEKtyvxBs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exTsMAAADaAAAADwAAAAAAAAAAAAAAAACYAgAAZHJzL2Rv&#10;d25yZXYueG1sUEsFBgAAAAAEAAQA9QAAAIgDAAAAAA==&#10;">
                  <v:textbox inset="0,0,0,0">
                    <w:txbxContent>
                      <w:p>
                        <w:pPr>
                          <w:rPr>
                            <w:sz w:val="16"/>
                            <w:szCs w:val="16"/>
                          </w:rPr>
                        </w:pPr>
                        <w:r>
                          <w:rPr>
                            <w:sz w:val="16"/>
                            <w:szCs w:val="16"/>
                          </w:rPr>
                          <w:t>Hình dạng</w:t>
                        </w:r>
                      </w:p>
                    </w:txbxContent>
                  </v:textbox>
                </v:shape>
                <v:shapetype id="_x0000_t32" coordsize="21600,21600" o:spt="32" o:oned="t" path="m,l21600,21600e" filled="f">
                  <v:path arrowok="t" fillok="f" o:connecttype="none"/>
                  <o:lock v:ext="edit" shapetype="t"/>
                </v:shapetype>
                <v:shape id="AutoShape 608" o:spid="_x0000_s1069" type="#_x0000_t32" style="position:absolute;left:15436;top:3911;width:58;height:1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zo6MQAAADaAAAADwAAAGRycy9kb3ducmV2LnhtbESPQWvCQBSE7wX/w/IEb3UTD7ZG1yCC&#10;IpYeakqot0f2NQnNvg27q8b++m6h0OMwM98wq3wwnbiS861lBek0AUFcWd1yreC92D0+g/ABWWNn&#10;mRTcyUO+Hj2sMNP2xm90PYVaRAj7DBU0IfSZlL5qyKCf2p44ep/WGQxRulpqh7cIN52cJclcGmw5&#10;LjTY07ah6ut0MQo+XhaX8l6+0rFMF8czOuO/i71Sk/GwWYIINIT/8F/7oBU8we+VeAP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joxAAAANoAAAAPAAAAAAAAAAAA&#10;AAAAAKECAABkcnMvZG93bnJldi54bWxQSwUGAAAAAAQABAD5AAAAkgMAAAAA&#10;">
                  <v:stroke endarrow="block"/>
                </v:shape>
                <v:shape id="AutoShape 609" o:spid="_x0000_s1070" type="#_x0000_t32" style="position:absolute;left:15494;top:8470;width:19;height:2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3m9b8AAADaAAAADwAAAGRycy9kb3ducmV2LnhtbERPy4rCMBTdD/gP4QqzGTS1w6hUo4gw&#10;KszKB7i9NLdNsbkpTaz1781iwOXhvJfr3taio9ZXjhVMxgkI4tzpiksFl/PvaA7CB2SNtWNS8CQP&#10;69XgY4mZdg8+UncKpYgh7DNUYEJoMil9bsiiH7uGOHKFay2GCNtS6hYfMdzWMk2SqbRYcWww2NDW&#10;UH473a2CItU0+bpdzX72g8X27zvtunqn1Oew3yxABOrDW/zvPmgFcWu8Em+AX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13m9b8AAADaAAAADwAAAAAAAAAAAAAAAACh&#10;AgAAZHJzL2Rvd25yZXYueG1sUEsFBgAAAAAEAAQA+QAAAI0DAAAAAA==&#10;">
                  <v:stroke endarrow="open"/>
                </v:shape>
                <v:shape id="AutoShape 610" o:spid="_x0000_s1071" type="#_x0000_t109" style="position:absolute;left:11258;top:11055;width:8509;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glPMMA&#10;AADaAAAADwAAAGRycy9kb3ducmV2LnhtbESPT2sCMRTE74LfITzBi9SspZW6GmWxiPbmn1I8PjbP&#10;3cXNy5JE3frpTaHgcZiZ3zCzRWtqcSXnK8sKRsMEBHFudcWFgu/D6uUDhA/IGmvLpOCXPCzm3c4M&#10;U21vvKPrPhQiQtinqKAMoUml9HlJBv3QNsTRO1lnMETpCqkd3iLc1PI1ScbSYMVxocSGliXl5/3F&#10;KEjWb18b3w4y/vk86uX7HbOtGyvV77XZFESgNjzD/+2NVjCBvyvxB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glPMMAAADaAAAADwAAAAAAAAAAAAAAAACYAgAAZHJzL2Rv&#10;d25yZXYueG1sUEsFBgAAAAAEAAQA9QAAAIgDAAAAAA==&#10;">
                  <v:textbox inset="0,0,0,0">
                    <w:txbxContent>
                      <w:p>
                        <w:pPr>
                          <w:rPr>
                            <w:sz w:val="16"/>
                            <w:szCs w:val="16"/>
                          </w:rPr>
                        </w:pPr>
                        <w:r>
                          <w:rPr>
                            <w:sz w:val="16"/>
                            <w:szCs w:val="16"/>
                          </w:rPr>
                          <w:t>Phân cụm FCM</w:t>
                        </w:r>
                      </w:p>
                    </w:txbxContent>
                  </v:textbox>
                </v:shape>
                <v:shape id="AutoShape 611" o:spid="_x0000_s1072" type="#_x0000_t32" style="position:absolute;left:3022;top:8470;width:0;height:9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612" o:spid="_x0000_s1073" type="#_x0000_t32" style="position:absolute;left:2997;top:9417;width:93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613" o:spid="_x0000_s1074" type="#_x0000_t32" style="position:absolute;left:12299;top:9410;width:39;height:1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614" o:spid="_x0000_s1075" type="#_x0000_t32" style="position:absolute;left:26758;top:8585;width:0;height:8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615" o:spid="_x0000_s1076" type="#_x0000_t32" style="position:absolute;left:18561;top:9410;width:8197;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Y8VcEAAADbAAAADwAAAGRycy9kb3ducmV2LnhtbERPTYvCMBC9L/gfwgh7WTStyC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jxVwQAAANsAAAAPAAAAAAAAAAAAAAAA&#10;AKECAABkcnMvZG93bnJldi54bWxQSwUGAAAAAAQABAD5AAAAjwMAAAAA&#10;"/>
                <v:shape id="AutoShape 616" o:spid="_x0000_s1077" type="#_x0000_t32" style="position:absolute;left:18561;top:9410;width:0;height:17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617" o:spid="_x0000_s1078" type="#_x0000_t109" style="position:absolute;left:9004;top:15049;width:12274;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qu8IA&#10;AADbAAAADwAAAGRycy9kb3ducmV2LnhtbERPTWvCQBC9C/6HZYReRDctGkrqGkJKqb1ZW6THITsm&#10;wexs2N1q6q/vCoK3ebzPWeWD6cSJnG8tK3icJyCIK6tbrhV8f73NnkH4gKyxs0wK/shDvh6PVphp&#10;e+ZPOu1CLWII+wwVNCH0mZS+asign9ueOHIH6wyGCF0ttcNzDDedfEqSVBpsOTY02FPZUHXc/RoF&#10;yfviY+OHacH71x9dLi9YbF2q1MNkKF5ABBrCXXxzb3Scn8L1l3i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t+q7wgAAANsAAAAPAAAAAAAAAAAAAAAAAJgCAABkcnMvZG93&#10;bnJldi54bWxQSwUGAAAAAAQABAD1AAAAhwMAAAAA&#10;">
                  <v:textbox inset="0,0,0,0">
                    <w:txbxContent>
                      <w:p>
                        <w:pPr>
                          <w:rPr>
                            <w:sz w:val="16"/>
                            <w:szCs w:val="16"/>
                          </w:rPr>
                        </w:pPr>
                        <w:r>
                          <w:rPr>
                            <w:sz w:val="16"/>
                            <w:szCs w:val="16"/>
                          </w:rPr>
                          <w:t xml:space="preserve">Chuẩn hoá </w:t>
                        </w:r>
                        <w:r>
                          <w:rPr>
                            <w:position w:val="-6"/>
                            <w:sz w:val="16"/>
                            <w:szCs w:val="16"/>
                          </w:rPr>
                          <w:object w:dxaOrig="1120" w:dyaOrig="279">
                            <v:shape id="_x0000_i1271" type="#_x0000_t75" style="width:56.2pt;height:14.75pt" o:ole="">
                              <v:imagedata r:id="rId401" o:title=""/>
                            </v:shape>
                            <o:OLEObject Type="Embed" ProgID="Equation.DSMT4" ShapeID="_x0000_i1271" DrawAspect="Content" ObjectID="_1507551701" r:id="rId404"/>
                          </w:object>
                        </w:r>
                        <w:r>
                          <w:rPr>
                            <w:sz w:val="16"/>
                            <w:szCs w:val="16"/>
                          </w:rPr>
                          <w:t xml:space="preserve"> </w:t>
                        </w:r>
                      </w:p>
                    </w:txbxContent>
                  </v:textbox>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618" o:spid="_x0000_s1079" type="#_x0000_t132" style="position:absolute;left:11671;top:19240;width:7893;height:5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l7fcMA&#10;AADbAAAADwAAAGRycy9kb3ducmV2LnhtbERPS2vCQBC+C/6HZQq96aYeokQ30oqlpUilqQePY3by&#10;wOxsml1N/PddodDbfHzPWa0H04grda62rOBpGoEgzq2uuVRw+H6dLEA4j6yxsUwKbuRgnY5HK0y0&#10;7fmLrpkvRQhhl6CCyvs2kdLlFRl0U9sSB66wnUEfYFdK3WEfwk0jZ1EUS4M1h4YKW9pUlJ+zi1GA&#10;H+febv2uWMSf+2P88vZzuuxRqceH4XkJwtPg/8V/7ncd5s/h/ks4QK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l7fcMAAADbAAAADwAAAAAAAAAAAAAAAACYAgAAZHJzL2Rv&#10;d25yZXYueG1sUEsFBgAAAAAEAAQA9QAAAIgDAAAAAA==&#10;">
                  <v:textbox inset="0,0,0,0">
                    <w:txbxContent>
                      <w:p>
                        <w:pPr>
                          <w:rPr>
                            <w:sz w:val="16"/>
                            <w:szCs w:val="16"/>
                          </w:rPr>
                        </w:pPr>
                        <w:r>
                          <w:rPr>
                            <w:sz w:val="16"/>
                            <w:szCs w:val="16"/>
                          </w:rPr>
                          <w:t>Đánh chỉ số cơ sở dữ liệu đặc trưng</w:t>
                        </w:r>
                      </w:p>
                    </w:txbxContent>
                  </v:textbox>
                </v:shape>
                <v:shape id="AutoShape 619" o:spid="_x0000_s1080" type="#_x0000_t32" style="position:absolute;left:15538;top:12763;width:6;height:23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620" o:spid="_x0000_s1081" type="#_x0000_t32" style="position:absolute;left:15474;top:17799;width:0;height:1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621" o:spid="_x0000_s1082" type="#_x0000_t176" style="position:absolute;left:8115;top:25882;width:15621;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XdqsQA&#10;AADbAAAADwAAAGRycy9kb3ducmV2LnhtbERPy2rCQBTdF/yH4QrdFJ1ooUh0EopYWlq1NCrS3SVz&#10;88DMnZAZNf59Z1FweTjvRdqbRlyoc7VlBZNxBII4t7rmUsF+9zaagXAeWWNjmRTcyEGaDB4WGGt7&#10;5R+6ZL4UIYRdjAoq79tYSpdXZNCNbUscuMJ2Bn2AXSl1h9cQbho5jaIXabDm0FBhS8uK8lN2Ngqe&#10;MldEz9/H38+1Xh2Kr+L8PttslXoc9q9zEJ56fxf/uz+0gmlYH76EHy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3arEAAAA2wAAAA8AAAAAAAAAAAAAAAAAmAIAAGRycy9k&#10;b3ducmV2LnhtbFBLBQYAAAAABAAEAPUAAACJAwAAAAA=&#10;" strokeweight=".5pt">
                  <v:textbox inset="0,0,0,0">
                    <w:txbxContent>
                      <w:p>
                        <w:pPr>
                          <w:rPr>
                            <w:sz w:val="16"/>
                            <w:szCs w:val="16"/>
                          </w:rPr>
                        </w:pPr>
                        <w:r>
                          <w:rPr>
                            <w:sz w:val="16"/>
                            <w:szCs w:val="16"/>
                          </w:rPr>
                          <w:t>Giao diện người dùng</w:t>
                        </w:r>
                      </w:p>
                      <w:p>
                        <w:pPr>
                          <w:rPr>
                            <w:sz w:val="16"/>
                            <w:szCs w:val="16"/>
                          </w:rPr>
                        </w:pPr>
                        <w:r>
                          <w:rPr>
                            <w:sz w:val="16"/>
                            <w:szCs w:val="16"/>
                          </w:rPr>
                          <w:t>(Truy vấn, tra cứu, xem kết quả)</w:t>
                        </w:r>
                      </w:p>
                    </w:txbxContent>
                  </v:textbox>
                </v:shape>
                <v:shape id="Picture 622" o:spid="_x0000_s1083" type="#_x0000_t75" alt="j0292020" style="position:absolute;left:13696;top:31330;width:4865;height:4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W/7DCAAAA2wAAAA8AAABkcnMvZG93bnJldi54bWxEj9FqwkAURN8L/sNyBd/qJj5Iia4iBkEo&#10;1Vb9gGv2mg1m74bsapK/dwuFPg4zc4ZZrntbiye1vnKsIJ0mIIgLpysuFVzOu/cPED4ga6wdk4KB&#10;PKxXo7clZtp1/EPPUyhFhLDPUIEJocmk9IUhi37qGuLo3VxrMUTZllK32EW4reUsSebSYsVxwWBD&#10;W0PF/fSwCr7N0ad4yPfXz69hnqPOu6E8KzUZ95sFiEB9+A//tfdawSyF3y/xB8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v+wwgAAANsAAAAPAAAAAAAAAAAAAAAAAJ8C&#10;AABkcnMvZG93bnJldi54bWxQSwUGAAAAAAQABAD3AAAAjgMAAAAA&#10;">
                  <v:imagedata r:id="rId405" o:title="j0292020"/>
                </v:shape>
                <v:shape id="AutoShape 624" o:spid="_x0000_s1084" type="#_x0000_t32" style="position:absolute;left:8248;top:22193;width:342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625" o:spid="_x0000_s1085" type="#_x0000_t109" style="position:absolute;left:22072;top:20123;width:7392;height:4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yDnsUA&#10;AADbAAAADwAAAGRycy9kb3ducmV2LnhtbESPQWvCQBSE7wX/w/IKXqRutFVKdJWglNqbWpEeH9ln&#10;Epp9G3a3SfTXdwtCj8PMfMMs172pRUvOV5YVTMYJCOLc6ooLBafPt6dXED4ga6wtk4IreVivBg9L&#10;TLXt+EDtMRQiQtinqKAMoUml9HlJBv3YNsTRu1hnMETpCqkddhFuajlNkrk0WHFcKLGhTUn59/HH&#10;KEjeXz52vh9lfN5+6c3shtnezZUaPvbZAkSgPvyH7+2dVjB9hr8v8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IOexQAAANsAAAAPAAAAAAAAAAAAAAAAAJgCAABkcnMv&#10;ZG93bnJldi54bWxQSwUGAAAAAAQABAD1AAAAigMAAAAA&#10;">
                  <v:textbox inset="0,0,0,0">
                    <w:txbxContent>
                      <w:p>
                        <w:pPr>
                          <w:rPr>
                            <w:sz w:val="16"/>
                            <w:szCs w:val="16"/>
                          </w:rPr>
                        </w:pPr>
                        <w:r>
                          <w:rPr>
                            <w:sz w:val="16"/>
                            <w:szCs w:val="16"/>
                          </w:rPr>
                          <w:t>Cập nhật trọng số khoảng cách, truy vấn mới</w:t>
                        </w:r>
                      </w:p>
                    </w:txbxContent>
                  </v:textbox>
                </v:shape>
                <v:shape id="AutoShape 626" o:spid="_x0000_s1086" type="#_x0000_t32" style="position:absolute;left:19564;top:22193;width:250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UvVMMAAADbAAAADwAAAGRycy9kb3ducmV2LnhtbESPS4sCMRCE74L/IbSwN00UFRmN4g4s&#10;CJ58XLw1k54HTjpDktXZ/fWbBcFjUVVfUZtdb1vxIB8axxqmEwWCuHCm4UrD9fI1XoEIEdlg65g0&#10;/FCA3XY42GBm3JNP9DjHSiQIhww11DF2mZShqMlimLiOOHml8xZjkr6SxuMzwW0rZ0otpcWG00KN&#10;HeU1Fffzt9VwvLfq8ivLXHWLY7mafi5uPr9p/THq92sQkfr4Dr/aB6NhNof/L+kHyO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lL1TDAAAA2wAAAA8AAAAAAAAAAAAA&#10;AAAAoQIAAGRycy9kb3ducmV2LnhtbFBLBQYAAAAABAAEAPkAAACRAwAAAAA=&#10;">
                  <v:stroke startarrow="open"/>
                </v:shape>
                <v:shape id="AutoShape 627" o:spid="_x0000_s1087" type="#_x0000_t32" style="position:absolute;left:5041;top:27552;width:3074;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shape id="AutoShape 628" o:spid="_x0000_s1088" type="#_x0000_t32" style="position:absolute;left:26758;top:24130;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sUuMIAAADbAAAADwAAAGRycy9kb3ducmV2LnhtbESPzYoCMRCE74LvEFrYmyYKioxG0QFh&#10;wZO6l7k1k54fnHSGJOrsPr1ZWNhjUVVfUdv9YDvxJB9axxrmMwWCuHSm5VrD1+00XYMIEdlg55g0&#10;fFOA/W482mJm3Isv9LzGWiQIhww1NDH2mZShbMhimLmeOHmV8xZjkr6WxuMrwW0nF0qtpMWW00KD&#10;PeUNlffrw2o43zt1+5FVrvrluVrPj8vC54XWH5PhsAERaYj/4b/2p9GwWMHvl/QD5O4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sUuMIAAADbAAAADwAAAAAAAAAAAAAA&#10;AAChAgAAZHJzL2Rvd25yZXYueG1sUEsFBgAAAAAEAAQA+QAAAJADAAAAAA==&#10;">
                  <v:stroke startarrow="open"/>
                </v:shape>
                <v:shape id="AutoShape 629" o:spid="_x0000_s1089" type="#_x0000_t32" style="position:absolute;left:23736;top:27546;width:3022;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on8MAAADbAAAADwAAAGRycy9kb3ducmV2LnhtbESPQYvCMBSE7wv+h/AEL8ua1sMqXaPI&#10;wsLiQVB78PhInm2xealJttZ/b4QFj8PMfMMs14NtRU8+NI4V5NMMBLF2puFKQXn8+ViACBHZYOuY&#10;FNwpwHo1eltiYdyN99QfYiUShEOBCuoYu0LKoGuyGKauI07e2XmLMUlfSePxluC2lbMs+5QWG04L&#10;NXb0XZO+HP6sgmZb7sr+/Rq9Xmzzk8/D8dRqpSbjYfMFItIQX+H/9q9RMJvD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IaJ/DAAAA2wAAAA8AAAAAAAAAAAAA&#10;AAAAoQIAAGRycy9kb3ducmV2LnhtbFBLBQYAAAAABAAEAPkAAACRAwAAAAA=&#10;"/>
                <v:shape id="Text Box 630" o:spid="_x0000_s1090" type="#_x0000_t202" style="position:absolute;left:768;top:27679;width:734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pPr>
                          <w:rPr>
                            <w:sz w:val="16"/>
                            <w:szCs w:val="16"/>
                          </w:rPr>
                        </w:pPr>
                        <w:r>
                          <w:rPr>
                            <w:sz w:val="16"/>
                            <w:szCs w:val="16"/>
                          </w:rPr>
                          <w:t>Danh sách tập ảnh tiếp theo</w:t>
                        </w:r>
                      </w:p>
                    </w:txbxContent>
                  </v:textbox>
                </v:shape>
                <v:shape id="AutoShape 632" o:spid="_x0000_s1091" type="#_x0000_t132" style="position:absolute;left:10471;top:323;width:9931;height:3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aAKcUA&#10;AADbAAAADwAAAGRycy9kb3ducmV2LnhtbESPQWvCQBSE74X+h+UVeqsbcwg2dZVaKhWRiqkHj6/Z&#10;ZxLMvo3ZjYn/vlsQPA4z8w0znQ+mFhdqXWVZwXgUgSDOra64ULD/Wb5MQDiPrLG2TAqu5GA+e3yY&#10;Yqptzzu6ZL4QAcIuRQWl900qpctLMuhGtiEO3tG2Bn2QbSF1i32Am1rGUZRIgxWHhRIb+igpP2Wd&#10;UYDrU28//eY4Sb63h2Txdf7ttqjU89Pw/gbC0+Dv4Vt7pRXEr/D/Jfw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oApxQAAANsAAAAPAAAAAAAAAAAAAAAAAJgCAABkcnMv&#10;ZG93bnJldi54bWxQSwUGAAAAAAQABAD1AAAAigMAAAAA&#10;">
                  <v:textbox inset="0,0,0,0">
                    <w:txbxContent>
                      <w:p>
                        <w:pPr>
                          <w:rPr>
                            <w:sz w:val="16"/>
                            <w:szCs w:val="16"/>
                          </w:rPr>
                        </w:pPr>
                        <w:r>
                          <w:rPr>
                            <w:sz w:val="16"/>
                            <w:szCs w:val="16"/>
                          </w:rPr>
                          <w:t>Cơ sở dữ liệu ảnh</w:t>
                        </w:r>
                      </w:p>
                    </w:txbxContent>
                  </v:textbox>
                </v:shape>
                <v:shape id="Text Box 634" o:spid="_x0000_s1092" type="#_x0000_t202" style="position:absolute;left:23736;top:27679;width:5842;height:3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pPr>
                          <w:rPr>
                            <w:sz w:val="16"/>
                            <w:szCs w:val="16"/>
                          </w:rPr>
                        </w:pPr>
                        <w:r>
                          <w:rPr>
                            <w:sz w:val="16"/>
                            <w:szCs w:val="16"/>
                          </w:rPr>
                          <w:t>Phản hồi</w:t>
                        </w:r>
                      </w:p>
                      <w:p>
                        <w:pPr>
                          <w:rPr>
                            <w:sz w:val="16"/>
                            <w:szCs w:val="16"/>
                          </w:rPr>
                        </w:pPr>
                        <w:r>
                          <w:rPr>
                            <w:sz w:val="16"/>
                            <w:szCs w:val="16"/>
                          </w:rPr>
                          <w:t xml:space="preserve"> liên quan</w:t>
                        </w:r>
                      </w:p>
                    </w:txbxContent>
                  </v:textbox>
                </v:shape>
                <v:shape id="AutoShape 240" o:spid="_x0000_s1093" type="#_x0000_t32" style="position:absolute;left:5041;top:23031;width:7;height:45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241" o:spid="_x0000_s1094" type="#_x0000_t32" style="position:absolute;left:15925;top:29222;width:0;height:24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Ya0sUAAADcAAAADwAAAGRycy9kb3ducmV2LnhtbESPQWvCQBSE74X+h+UVvJmNQUVSV5HS&#10;olBUjM39kX0mwezbkN1q9Nd3BaHHYWa+YebL3jTiQp2rLSsYRTEI4sLqmksFP8ev4QyE88gaG8uk&#10;4EYOlovXlzmm2l75QJfMlyJA2KWooPK+TaV0RUUGXWRb4uCdbGfQB9mVUnd4DXDTyCSOp9JgzWGh&#10;wpY+KirO2a9RcN+u6bjF033/meW778l6NNnluVKDt371DsJT7//Dz/ZGK0iSMTzOhCM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Ya0sUAAADcAAAADwAAAAAAAAAA&#10;AAAAAAChAgAAZHJzL2Rvd25yZXYueG1sUEsFBgAAAAAEAAQA+QAAAJMDAAAAAA==&#10;">
                  <v:stroke startarrow="block" endarrow="block"/>
                </v:shape>
                <v:shape id="Text Box 242" o:spid="_x0000_s1095" type="#_x0000_t202" style="position:absolute;left:4457;top:32404;width:9239;height:1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RHMQA&#10;AADcAAAADwAAAGRycy9kb3ducmV2LnhtbESPQWvCQBSE74X+h+UVeqsbcwiauoqIhYJQjPHg8TX7&#10;TBazb2N21fTfdwXB4zAz3zCzxWBbcaXeG8cKxqMEBHHltOFawb78+piA8AFZY+uYFPyRh8X89WWG&#10;uXY3Lui6C7WIEPY5KmhC6HIpfdWQRT9yHXH0jq63GKLsa6l7vEW4bWWaJJm0aDguNNjRqqHqtLtY&#10;BcsDF2tz/vndFsfClOU04U12Uur9bVh+ggg0hGf40f7WCtI0g/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rURzEAAAA3AAAAA8AAAAAAAAAAAAAAAAAmAIAAGRycy9k&#10;b3ducmV2LnhtbFBLBQYAAAAABAAEAPUAAACJAwAAAAA=&#10;" filled="f" stroked="f">
                  <v:textbox inset="0,0,0,0">
                    <w:txbxContent>
                      <w:p>
                        <w:r>
                          <w:t>Người dùng</w:t>
                        </w:r>
                      </w:p>
                    </w:txbxContent>
                  </v:textbox>
                </v:shape>
                <v:shape id="Text Box 243" o:spid="_x0000_s1096" type="#_x0000_t202" style="position:absolute;left:6229;top:36849;width:20021;height:1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0h8UA&#10;AADcAAAADwAAAGRycy9kb3ducmV2LnhtbESPQWvCQBSE7wX/w/KE3urGHGyNriLSglCQxnjw+Mw+&#10;k8Xs25hdNf77bqHgcZiZb5j5sreNuFHnjWMF41ECgrh02nClYF98vX2A8AFZY+OYFDzIw3IxeJlj&#10;pt2dc7rtQiUihH2GCuoQ2kxKX9Zk0Y9cSxy9k+sshii7SuoO7xFuG5kmyURaNBwXamxpXVN53l2t&#10;gtWB809z2R5/8lNuimKa8PfkrNTrsF/NQATqwzP8395oBWn6D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HxQAAANwAAAAPAAAAAAAAAAAAAAAAAJgCAABkcnMv&#10;ZG93bnJldi54bWxQSwUGAAAAAAQABAD1AAAAigMAAAAA&#10;" filled="f" stroked="f">
                  <v:textbox inset="0,0,0,0">
                    <w:txbxContent>
                      <w:p>
                        <w:r>
                          <w:rPr>
                            <w:i/>
                          </w:rPr>
                          <w:t>Hình 3.2</w:t>
                        </w:r>
                        <w:r>
                          <w:t>. Mô hình hệ thống CBIR</w:t>
                        </w:r>
                      </w:p>
                    </w:txbxContent>
                  </v:textbox>
                </v:shape>
                <w10:anchorlock/>
              </v:group>
            </w:pict>
          </mc:Fallback>
        </mc:AlternateContent>
      </w:r>
    </w:p>
    <w:p>
      <w:pPr>
        <w:spacing w:after="60" w:line="288" w:lineRule="auto"/>
        <w:ind w:firstLine="426"/>
        <w:contextualSpacing/>
        <w:jc w:val="both"/>
        <w:rPr>
          <w:sz w:val="22"/>
          <w:szCs w:val="22"/>
        </w:rPr>
      </w:pPr>
      <w:r>
        <w:rPr>
          <w:sz w:val="22"/>
          <w:szCs w:val="22"/>
        </w:rPr>
        <w:t xml:space="preserve">Đặt </w:t>
      </w:r>
      <w:r>
        <w:rPr>
          <w:position w:val="-34"/>
          <w:sz w:val="22"/>
          <w:szCs w:val="22"/>
        </w:rPr>
        <w:object w:dxaOrig="2659" w:dyaOrig="720">
          <v:shape id="_x0000_i1246" type="#_x0000_t75" style="width:133.1pt;height:36.55pt" o:ole="">
            <v:imagedata r:id="rId406" o:title=""/>
          </v:shape>
          <o:OLEObject Type="Embed" ProgID="Equation.DSMT4" ShapeID="_x0000_i1246" DrawAspect="Content" ObjectID="_1507551644" r:id="rId407"/>
        </w:object>
      </w:r>
      <w:r>
        <w:rPr>
          <w:sz w:val="22"/>
          <w:szCs w:val="22"/>
        </w:rPr>
        <w:t>,</w:t>
      </w:r>
    </w:p>
    <w:p>
      <w:pPr>
        <w:spacing w:after="60" w:line="288" w:lineRule="auto"/>
        <w:contextualSpacing/>
        <w:jc w:val="both"/>
        <w:rPr>
          <w:sz w:val="22"/>
          <w:szCs w:val="22"/>
        </w:rPr>
      </w:pPr>
      <w:r>
        <w:rPr>
          <w:position w:val="-34"/>
          <w:sz w:val="22"/>
          <w:szCs w:val="22"/>
        </w:rPr>
        <w:object w:dxaOrig="3600" w:dyaOrig="780">
          <v:shape id="_x0000_i1247" type="#_x0000_t75" style="width:177.8pt;height:37.1pt" o:ole="">
            <v:imagedata r:id="rId408" o:title=""/>
          </v:shape>
          <o:OLEObject Type="Embed" ProgID="Equation.DSMT4" ShapeID="_x0000_i1247" DrawAspect="Content" ObjectID="_1507551645" r:id="rId409"/>
        </w:object>
      </w:r>
    </w:p>
    <w:p>
      <w:pPr>
        <w:spacing w:after="60"/>
        <w:contextualSpacing/>
        <w:jc w:val="both"/>
        <w:rPr>
          <w:sz w:val="22"/>
          <w:szCs w:val="22"/>
        </w:rPr>
      </w:pPr>
      <w:r>
        <w:rPr>
          <w:position w:val="-20"/>
          <w:sz w:val="22"/>
          <w:szCs w:val="22"/>
        </w:rPr>
        <w:object w:dxaOrig="4099" w:dyaOrig="580">
          <v:shape id="_x0000_i1248" type="#_x0000_t75" style="width:205.1pt;height:29.45pt" o:ole="">
            <v:imagedata r:id="rId410" o:title=""/>
          </v:shape>
          <o:OLEObject Type="Embed" ProgID="Equation.DSMT4" ShapeID="_x0000_i1248" DrawAspect="Content" ObjectID="_1507551646" r:id="rId411"/>
        </w:object>
      </w:r>
    </w:p>
    <w:p>
      <w:pPr>
        <w:spacing w:after="60"/>
        <w:ind w:firstLine="284"/>
        <w:contextualSpacing/>
        <w:jc w:val="both"/>
        <w:rPr>
          <w:sz w:val="22"/>
          <w:szCs w:val="22"/>
        </w:rPr>
      </w:pPr>
      <w:r>
        <w:rPr>
          <w:sz w:val="22"/>
          <w:szCs w:val="22"/>
        </w:rPr>
        <w:t>(</w:t>
      </w:r>
      <w:r>
        <w:rPr>
          <w:i/>
          <w:sz w:val="22"/>
          <w:szCs w:val="22"/>
        </w:rPr>
        <w:t>AGR</w:t>
      </w:r>
      <w:r>
        <w:rPr>
          <w:i/>
          <w:sz w:val="22"/>
          <w:szCs w:val="22"/>
          <w:vertAlign w:val="subscript"/>
        </w:rPr>
        <w:t>t</w:t>
      </w:r>
      <w:r>
        <w:rPr>
          <w:sz w:val="22"/>
          <w:szCs w:val="22"/>
        </w:rPr>
        <w:t xml:space="preserve"> có sự đồng nhất cao về đặc trưng, nên ta dùng biến đổi </w:t>
      </w:r>
      <w:r>
        <w:rPr>
          <w:position w:val="-6"/>
          <w:sz w:val="22"/>
          <w:szCs w:val="22"/>
        </w:rPr>
        <w:object w:dxaOrig="340" w:dyaOrig="279">
          <v:shape id="_x0000_i1249" type="#_x0000_t75" style="width:16.9pt;height:14.2pt" o:ole="">
            <v:imagedata r:id="rId412" o:title=""/>
          </v:shape>
          <o:OLEObject Type="Embed" ProgID="Equation.DSMT4" ShapeID="_x0000_i1249" DrawAspect="Content" ObjectID="_1507551647" r:id="rId413"/>
        </w:object>
      </w:r>
      <w:r>
        <w:rPr>
          <w:sz w:val="22"/>
          <w:szCs w:val="22"/>
        </w:rPr>
        <w:t xml:space="preserve">). Khi </w:t>
      </w:r>
      <w:r>
        <w:rPr>
          <w:position w:val="-12"/>
          <w:sz w:val="22"/>
          <w:szCs w:val="22"/>
        </w:rPr>
        <w:object w:dxaOrig="1100" w:dyaOrig="360">
          <v:shape id="_x0000_i1250" type="#_x0000_t75" style="width:55.1pt;height:18pt" o:ole="">
            <v:imagedata r:id="rId414" o:title=""/>
          </v:shape>
          <o:OLEObject Type="Embed" ProgID="Equation.DSMT4" ShapeID="_x0000_i1250" DrawAspect="Content" ObjectID="_1507551648" r:id="rId415"/>
        </w:object>
      </w:r>
      <w:r>
        <w:rPr>
          <w:sz w:val="22"/>
          <w:szCs w:val="22"/>
        </w:rPr>
        <w:t xml:space="preserve">và </w:t>
      </w:r>
      <w:r>
        <w:rPr>
          <w:position w:val="-12"/>
          <w:sz w:val="22"/>
          <w:szCs w:val="22"/>
        </w:rPr>
        <w:object w:dxaOrig="1120" w:dyaOrig="380">
          <v:shape id="_x0000_i1251" type="#_x0000_t75" style="width:56.2pt;height:18.55pt" o:ole="">
            <v:imagedata r:id="rId416" o:title=""/>
          </v:shape>
          <o:OLEObject Type="Embed" ProgID="Equation.DSMT4" ShapeID="_x0000_i1251" DrawAspect="Content" ObjectID="_1507551649" r:id="rId417"/>
        </w:object>
      </w:r>
      <w:r>
        <w:rPr>
          <w:sz w:val="22"/>
          <w:szCs w:val="22"/>
        </w:rPr>
        <w:t xml:space="preserve">, truy vấn </w:t>
      </w:r>
      <w:r>
        <w:rPr>
          <w:color w:val="FF0000"/>
          <w:sz w:val="22"/>
          <w:szCs w:val="22"/>
        </w:rPr>
        <w:t xml:space="preserve">mới ứng với bộ đặc trưng </w:t>
      </w:r>
      <w:r>
        <w:rPr>
          <w:i/>
          <w:color w:val="FF0000"/>
          <w:sz w:val="22"/>
          <w:szCs w:val="22"/>
        </w:rPr>
        <w:t>t</w:t>
      </w:r>
      <w:r>
        <w:rPr>
          <w:sz w:val="22"/>
          <w:szCs w:val="22"/>
        </w:rPr>
        <w:t xml:space="preserve"> được lập lại như sau:</w:t>
      </w:r>
    </w:p>
    <w:p>
      <w:pPr>
        <w:spacing w:after="60"/>
        <w:ind w:firstLine="284"/>
        <w:contextualSpacing/>
        <w:jc w:val="both"/>
        <w:rPr>
          <w:sz w:val="22"/>
          <w:szCs w:val="22"/>
        </w:rPr>
      </w:pPr>
      <w:r>
        <w:rPr>
          <w:sz w:val="22"/>
          <w:szCs w:val="22"/>
        </w:rPr>
        <w:lastRenderedPageBreak/>
        <w:t xml:space="preserve"> </w:t>
      </w:r>
      <w:r>
        <w:rPr>
          <w:position w:val="-34"/>
          <w:sz w:val="22"/>
          <w:szCs w:val="22"/>
        </w:rPr>
        <w:object w:dxaOrig="2920" w:dyaOrig="720">
          <v:shape id="_x0000_i1252" type="#_x0000_t75" style="width:144.55pt;height:33.8pt" o:ole="">
            <v:imagedata r:id="rId418" o:title=""/>
          </v:shape>
          <o:OLEObject Type="Embed" ProgID="Equation.DSMT4" ShapeID="_x0000_i1252" DrawAspect="Content" ObjectID="_1507551650" r:id="rId419"/>
        </w:object>
      </w:r>
    </w:p>
    <w:p>
      <w:pPr>
        <w:spacing w:after="60" w:line="288" w:lineRule="auto"/>
        <w:ind w:firstLine="454"/>
        <w:contextualSpacing/>
        <w:jc w:val="both"/>
        <w:rPr>
          <w:sz w:val="22"/>
          <w:szCs w:val="22"/>
        </w:rPr>
      </w:pPr>
      <w:r>
        <w:rPr>
          <w:sz w:val="22"/>
          <w:szCs w:val="22"/>
        </w:rPr>
        <w:t xml:space="preserve">Truy vấn mới </w:t>
      </w:r>
      <w:r>
        <w:rPr>
          <w:position w:val="-12"/>
          <w:sz w:val="22"/>
          <w:szCs w:val="22"/>
        </w:rPr>
        <w:object w:dxaOrig="460" w:dyaOrig="360">
          <v:shape id="_x0000_i1253" type="#_x0000_t75" style="width:24pt;height:18.55pt" o:ole="">
            <v:imagedata r:id="rId420" o:title=""/>
          </v:shape>
          <o:OLEObject Type="Embed" ProgID="Equation.DSMT4" ShapeID="_x0000_i1253" DrawAspect="Content" ObjectID="_1507551651" r:id="rId421"/>
        </w:object>
      </w:r>
      <w:r>
        <w:rPr>
          <w:sz w:val="22"/>
          <w:szCs w:val="22"/>
        </w:rPr>
        <w:t>là biểu diễn tốt, mang thông tin của từng bộ đặc trưng mà người dùng quan tâm.</w:t>
      </w:r>
    </w:p>
    <w:p>
      <w:pPr>
        <w:spacing w:after="60" w:line="288" w:lineRule="auto"/>
        <w:ind w:firstLine="454"/>
        <w:contextualSpacing/>
        <w:jc w:val="both"/>
        <w:rPr>
          <w:sz w:val="22"/>
          <w:szCs w:val="22"/>
        </w:rPr>
      </w:pPr>
      <w:r>
        <w:rPr>
          <w:sz w:val="22"/>
          <w:szCs w:val="22"/>
        </w:rPr>
        <w:t>Hình 3.2 là mô hình kiến trúc hệ thống đề xuất và tương tác như sau:</w:t>
      </w:r>
    </w:p>
    <w:p>
      <w:pPr>
        <w:pStyle w:val="ListParagraph"/>
        <w:spacing w:after="60" w:line="288" w:lineRule="auto"/>
        <w:ind w:left="0" w:firstLine="454"/>
        <w:jc w:val="both"/>
        <w:rPr>
          <w:rFonts w:ascii="Times New Roman" w:hAnsi="Times New Roman"/>
        </w:rPr>
      </w:pPr>
      <w:r>
        <w:rPr>
          <w:rFonts w:ascii="Times New Roman" w:hAnsi="Times New Roman"/>
        </w:rPr>
        <w:t xml:space="preserve">Pha 1: Trích chọn đặc trưng theo bộ và chuẩn hóa sử dụng </w:t>
      </w:r>
      <w:r>
        <w:rPr>
          <w:rFonts w:ascii="Times New Roman" w:hAnsi="Times New Roman"/>
          <w:position w:val="-6"/>
        </w:rPr>
        <w:object w:dxaOrig="1120" w:dyaOrig="279">
          <v:shape id="_x0000_i1254" type="#_x0000_t75" style="width:56.2pt;height:14.75pt" o:ole="">
            <v:imagedata r:id="rId422" o:title=""/>
          </v:shape>
          <o:OLEObject Type="Embed" ProgID="Equation.DSMT4" ShapeID="_x0000_i1254" DrawAspect="Content" ObjectID="_1507551652" r:id="rId423"/>
        </w:object>
      </w:r>
      <w:r>
        <w:rPr>
          <w:rFonts w:ascii="Times New Roman" w:hAnsi="Times New Roman"/>
        </w:rPr>
        <w:t xml:space="preserve"> .</w:t>
      </w:r>
    </w:p>
    <w:p>
      <w:pPr>
        <w:pStyle w:val="ListParagraph"/>
        <w:spacing w:after="60" w:line="288" w:lineRule="auto"/>
        <w:ind w:left="0" w:firstLine="454"/>
        <w:jc w:val="both"/>
        <w:rPr>
          <w:rFonts w:ascii="Times New Roman" w:hAnsi="Times New Roman"/>
        </w:rPr>
      </w:pPr>
      <w:r>
        <w:rPr>
          <w:rFonts w:ascii="Times New Roman" w:hAnsi="Times New Roman"/>
        </w:rPr>
        <w:t xml:space="preserve">Pha 2: Tính và chuẩn hóa các khoảng cách từng bộ đặc trưng sử dụng </w:t>
      </w:r>
      <w:r>
        <w:rPr>
          <w:rFonts w:ascii="Times New Roman" w:hAnsi="Times New Roman"/>
          <w:position w:val="-6"/>
        </w:rPr>
        <w:object w:dxaOrig="1120" w:dyaOrig="279">
          <v:shape id="_x0000_i1255" type="#_x0000_t75" style="width:56.2pt;height:14.75pt" o:ole="">
            <v:imagedata r:id="rId422" o:title=""/>
          </v:shape>
          <o:OLEObject Type="Embed" ProgID="Equation.DSMT4" ShapeID="_x0000_i1255" DrawAspect="Content" ObjectID="_1507551653" r:id="rId424"/>
        </w:object>
      </w:r>
      <w:r>
        <w:rPr>
          <w:rFonts w:ascii="Times New Roman" w:hAnsi="Times New Roman"/>
        </w:rPr>
        <w:t>.</w:t>
      </w:r>
    </w:p>
    <w:p>
      <w:pPr>
        <w:spacing w:after="60" w:line="288" w:lineRule="auto"/>
        <w:ind w:firstLine="454"/>
        <w:contextualSpacing/>
        <w:jc w:val="both"/>
        <w:rPr>
          <w:sz w:val="22"/>
          <w:szCs w:val="22"/>
        </w:rPr>
      </w:pPr>
      <w:r>
        <w:rPr>
          <w:sz w:val="22"/>
          <w:szCs w:val="22"/>
        </w:rPr>
        <w:t>Pha 3: Tương tác với người dùng, truy vấn có kết hợp phản hồi của người dùng</w:t>
      </w:r>
      <w:r>
        <w:rPr>
          <w:b/>
          <w:sz w:val="22"/>
          <w:szCs w:val="22"/>
        </w:rPr>
        <w:t>.</w:t>
      </w:r>
    </w:p>
    <w:p>
      <w:pPr>
        <w:spacing w:after="60" w:line="288" w:lineRule="auto"/>
        <w:contextualSpacing/>
        <w:jc w:val="both"/>
        <w:rPr>
          <w:sz w:val="22"/>
          <w:szCs w:val="22"/>
        </w:rPr>
      </w:pPr>
    </w:p>
    <w:p>
      <w:pPr>
        <w:pStyle w:val="Heading1"/>
        <w:spacing w:before="0" w:afterLines="60" w:after="144" w:line="288" w:lineRule="auto"/>
        <w:rPr>
          <w:rFonts w:ascii="Times New Roman Bold" w:hAnsi="Times New Roman Bold"/>
          <w:b/>
          <w:caps/>
          <w:sz w:val="22"/>
          <w:szCs w:val="22"/>
        </w:rPr>
      </w:pPr>
      <w:r>
        <w:rPr>
          <w:rFonts w:ascii="Times New Roman Bold" w:hAnsi="Times New Roman Bold"/>
          <w:b/>
          <w:caps/>
          <w:sz w:val="22"/>
          <w:szCs w:val="22"/>
        </w:rPr>
        <w:t>thực nghiệm</w:t>
      </w:r>
    </w:p>
    <w:p>
      <w:pPr>
        <w:pStyle w:val="Heading2"/>
        <w:spacing w:before="0" w:line="288" w:lineRule="auto"/>
        <w:ind w:left="289" w:hanging="289"/>
        <w:rPr>
          <w:b/>
          <w:sz w:val="22"/>
          <w:szCs w:val="22"/>
        </w:rPr>
      </w:pPr>
      <w:bookmarkStart w:id="6" w:name="_Toc430911896"/>
      <w:r>
        <w:rPr>
          <w:b/>
        </w:rPr>
        <w:t xml:space="preserve"> </w:t>
      </w:r>
      <w:r>
        <w:rPr>
          <w:b/>
          <w:sz w:val="22"/>
          <w:szCs w:val="22"/>
        </w:rPr>
        <w:t>Cơ sở dữ liệu ảnh</w:t>
      </w:r>
      <w:bookmarkEnd w:id="6"/>
    </w:p>
    <w:p>
      <w:pPr>
        <w:pStyle w:val="ListParagraph"/>
        <w:spacing w:after="60" w:line="288" w:lineRule="auto"/>
        <w:ind w:left="0" w:firstLine="454"/>
        <w:contextualSpacing w:val="0"/>
        <w:jc w:val="both"/>
        <w:rPr>
          <w:rFonts w:ascii="Times New Roman" w:hAnsi="Times New Roman"/>
        </w:rPr>
      </w:pPr>
      <w:r>
        <w:rPr>
          <w:rFonts w:ascii="Times New Roman" w:hAnsi="Times New Roman"/>
        </w:rPr>
        <w:t>Nhiều nghiên cứu sử dụng cơ sở dữ liệu chuẩn Corel như trong [27, 59, 49, 37]. Cơ sở dữ liệu tiêu chuẩn khác như ImageCLEF được sử dụng ở [44], MIT VisTex sử dụng trong thực nghiệm [12, 2].</w:t>
      </w:r>
    </w:p>
    <w:p>
      <w:pPr>
        <w:spacing w:after="60" w:line="288" w:lineRule="auto"/>
        <w:ind w:firstLine="454"/>
        <w:contextualSpacing/>
        <w:jc w:val="both"/>
        <w:rPr>
          <w:sz w:val="22"/>
          <w:szCs w:val="22"/>
        </w:rPr>
      </w:pPr>
      <w:r>
        <w:rPr>
          <w:sz w:val="22"/>
          <w:szCs w:val="22"/>
        </w:rPr>
        <w:t>Tập ảnh Corel (http://corel.digitalriver.com) bao gồm khoảng 68,040 ảnh màu gồm nhiều chủ đề. Có khoảng 100 ảnh trong mỗi chủ đề. Thực nghiệm tra cứu sử dụng tập Wang</w:t>
      </w:r>
      <w:r>
        <w:rPr>
          <w:sz w:val="22"/>
          <w:szCs w:val="22"/>
          <w:vertAlign w:val="superscript"/>
        </w:rPr>
        <w:footnoteReference w:id="1"/>
      </w:r>
      <w:r>
        <w:rPr>
          <w:sz w:val="22"/>
          <w:szCs w:val="22"/>
        </w:rPr>
        <w:t xml:space="preserve"> là tập con của tập Corel với 10 chủ đề. Ví dụ mẫu của mỗi chủ đề trong hình 4.1. Các ảnh cùng chủ đề được xem như là liên quan cao nhất, và các ảnh thuộc chủ đề gần gũi được xem như là có liên quan (ví dụ chủ đề ngựa và voi) được xem như là liên quan.</w:t>
      </w:r>
    </w:p>
    <w:p>
      <w:pPr>
        <w:spacing w:after="60" w:line="288" w:lineRule="auto"/>
        <w:ind w:firstLine="454"/>
        <w:contextualSpacing/>
        <w:jc w:val="both"/>
        <w:rPr>
          <w:sz w:val="22"/>
          <w:szCs w:val="22"/>
        </w:rPr>
      </w:pPr>
      <w:r>
        <w:rPr>
          <w:sz w:val="22"/>
          <w:szCs w:val="22"/>
        </w:rPr>
        <w:t>Trong chuẩn hoá khoảng cách với tập ảnh lớn chúng ta nên chọn K ở khoảng 10% tới 50% số lượng ảnh của tập.</w:t>
      </w:r>
    </w:p>
    <w:p>
      <w:pPr>
        <w:spacing w:after="60" w:line="288" w:lineRule="auto"/>
        <w:ind w:firstLine="454"/>
        <w:contextualSpacing/>
        <w:jc w:val="both"/>
      </w:pPr>
      <w:r>
        <w:rPr>
          <w:sz w:val="22"/>
          <w:szCs w:val="22"/>
        </w:rPr>
        <w:t xml:space="preserve">Sử dụng 100 ảnh ngẫu nhiên làm truy vấn và đánh giá chất lượng tra cứu trên các lần lặp với các truy vấn khởi tạo này. Mỗi truy vấn thực hiện năm lần </w:t>
      </w:r>
      <w:r>
        <w:rPr>
          <w:sz w:val="22"/>
          <w:szCs w:val="22"/>
        </w:rPr>
        <w:lastRenderedPageBreak/>
        <w:t>lặp phản hồi và độ đo hiệu năng được đánh giá bằng trung bình của toàn bộ 100 truy vấn này</w:t>
      </w:r>
      <w:r>
        <w:t>.</w:t>
      </w:r>
    </w:p>
    <w:tbl>
      <w:tblPr>
        <w:tblW w:w="4928" w:type="dxa"/>
        <w:tblLayout w:type="fixed"/>
        <w:tblLook w:val="00A0" w:firstRow="1" w:lastRow="0" w:firstColumn="1" w:lastColumn="0" w:noHBand="0" w:noVBand="0"/>
      </w:tblPr>
      <w:tblGrid>
        <w:gridCol w:w="1242"/>
        <w:gridCol w:w="1276"/>
        <w:gridCol w:w="1134"/>
        <w:gridCol w:w="1276"/>
      </w:tblGrid>
      <w:tr>
        <w:tc>
          <w:tcPr>
            <w:tcW w:w="1242" w:type="dxa"/>
            <w:vAlign w:val="center"/>
          </w:tcPr>
          <w:p>
            <w:pPr>
              <w:contextualSpacing/>
              <w:rPr>
                <w:sz w:val="18"/>
                <w:szCs w:val="18"/>
              </w:rPr>
            </w:pPr>
            <w:r>
              <w:rPr>
                <w:noProof/>
                <w:sz w:val="18"/>
                <w:szCs w:val="18"/>
              </w:rPr>
              <w:drawing>
                <wp:inline distT="0" distB="0" distL="0" distR="0">
                  <wp:extent cx="796925" cy="547370"/>
                  <wp:effectExtent l="0" t="0" r="3175" b="5080"/>
                  <wp:docPr id="206" name="Picture 82" descr="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17"/>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796925" cy="547370"/>
                          </a:xfrm>
                          <a:prstGeom prst="rect">
                            <a:avLst/>
                          </a:prstGeom>
                          <a:noFill/>
                          <a:ln>
                            <a:noFill/>
                          </a:ln>
                        </pic:spPr>
                      </pic:pic>
                    </a:graphicData>
                  </a:graphic>
                </wp:inline>
              </w:drawing>
            </w:r>
          </w:p>
        </w:tc>
        <w:tc>
          <w:tcPr>
            <w:tcW w:w="1276" w:type="dxa"/>
            <w:vAlign w:val="center"/>
          </w:tcPr>
          <w:p>
            <w:pPr>
              <w:contextualSpacing/>
              <w:rPr>
                <w:sz w:val="18"/>
                <w:szCs w:val="18"/>
              </w:rPr>
            </w:pPr>
            <w:r>
              <w:rPr>
                <w:noProof/>
                <w:sz w:val="18"/>
                <w:szCs w:val="18"/>
              </w:rPr>
              <w:drawing>
                <wp:inline distT="0" distB="0" distL="0" distR="0">
                  <wp:extent cx="706755" cy="471170"/>
                  <wp:effectExtent l="0" t="0" r="0" b="5080"/>
                  <wp:docPr id="207" name="Picture 8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5"/>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706755" cy="471170"/>
                          </a:xfrm>
                          <a:prstGeom prst="rect">
                            <a:avLst/>
                          </a:prstGeom>
                          <a:noFill/>
                          <a:ln>
                            <a:noFill/>
                          </a:ln>
                        </pic:spPr>
                      </pic:pic>
                    </a:graphicData>
                  </a:graphic>
                </wp:inline>
              </w:drawing>
            </w:r>
          </w:p>
        </w:tc>
        <w:tc>
          <w:tcPr>
            <w:tcW w:w="2410" w:type="dxa"/>
            <w:gridSpan w:val="2"/>
            <w:vAlign w:val="center"/>
          </w:tcPr>
          <w:p>
            <w:pPr>
              <w:contextualSpacing/>
              <w:rPr>
                <w:sz w:val="18"/>
                <w:szCs w:val="18"/>
              </w:rPr>
            </w:pPr>
            <w:r>
              <w:rPr>
                <w:noProof/>
                <w:sz w:val="18"/>
                <w:szCs w:val="18"/>
              </w:rPr>
              <w:drawing>
                <wp:inline distT="0" distB="0" distL="0" distR="0">
                  <wp:extent cx="831215" cy="547370"/>
                  <wp:effectExtent l="0" t="0" r="6985" b="5080"/>
                  <wp:docPr id="208" name="Picture 80" descr="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608"/>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831215" cy="547370"/>
                          </a:xfrm>
                          <a:prstGeom prst="rect">
                            <a:avLst/>
                          </a:prstGeom>
                          <a:noFill/>
                          <a:ln>
                            <a:noFill/>
                          </a:ln>
                        </pic:spPr>
                      </pic:pic>
                    </a:graphicData>
                  </a:graphic>
                </wp:inline>
              </w:drawing>
            </w:r>
          </w:p>
        </w:tc>
      </w:tr>
      <w:tr>
        <w:tc>
          <w:tcPr>
            <w:tcW w:w="1242" w:type="dxa"/>
            <w:vAlign w:val="center"/>
          </w:tcPr>
          <w:p>
            <w:pPr>
              <w:contextualSpacing/>
              <w:rPr>
                <w:sz w:val="18"/>
                <w:szCs w:val="18"/>
              </w:rPr>
            </w:pPr>
            <w:r>
              <w:rPr>
                <w:sz w:val="18"/>
                <w:szCs w:val="18"/>
              </w:rPr>
              <w:t>Biển</w:t>
            </w:r>
          </w:p>
        </w:tc>
        <w:tc>
          <w:tcPr>
            <w:tcW w:w="1276" w:type="dxa"/>
            <w:vAlign w:val="center"/>
          </w:tcPr>
          <w:p>
            <w:pPr>
              <w:contextualSpacing/>
              <w:rPr>
                <w:sz w:val="18"/>
                <w:szCs w:val="18"/>
              </w:rPr>
            </w:pPr>
            <w:r>
              <w:rPr>
                <w:sz w:val="18"/>
                <w:szCs w:val="18"/>
              </w:rPr>
              <w:t>Châu Phi</w:t>
            </w:r>
          </w:p>
        </w:tc>
        <w:tc>
          <w:tcPr>
            <w:tcW w:w="2410" w:type="dxa"/>
            <w:gridSpan w:val="2"/>
            <w:vAlign w:val="center"/>
          </w:tcPr>
          <w:p>
            <w:pPr>
              <w:contextualSpacing/>
              <w:rPr>
                <w:sz w:val="18"/>
                <w:szCs w:val="18"/>
              </w:rPr>
            </w:pPr>
            <w:r>
              <w:rPr>
                <w:sz w:val="18"/>
                <w:szCs w:val="18"/>
              </w:rPr>
              <w:t>hoa hồng</w:t>
            </w:r>
          </w:p>
        </w:tc>
      </w:tr>
      <w:tr>
        <w:tc>
          <w:tcPr>
            <w:tcW w:w="1242" w:type="dxa"/>
            <w:vAlign w:val="center"/>
          </w:tcPr>
          <w:p>
            <w:pPr>
              <w:contextualSpacing/>
              <w:rPr>
                <w:sz w:val="18"/>
                <w:szCs w:val="18"/>
              </w:rPr>
            </w:pPr>
            <w:r>
              <w:rPr>
                <w:noProof/>
                <w:sz w:val="18"/>
                <w:szCs w:val="18"/>
              </w:rPr>
              <w:drawing>
                <wp:inline distT="0" distB="0" distL="0" distR="0">
                  <wp:extent cx="768985" cy="526415"/>
                  <wp:effectExtent l="0" t="0" r="0" b="6985"/>
                  <wp:docPr id="209" name="Picture 77" descr="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710"/>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768985" cy="526415"/>
                          </a:xfrm>
                          <a:prstGeom prst="rect">
                            <a:avLst/>
                          </a:prstGeom>
                          <a:noFill/>
                          <a:ln>
                            <a:noFill/>
                          </a:ln>
                        </pic:spPr>
                      </pic:pic>
                    </a:graphicData>
                  </a:graphic>
                </wp:inline>
              </w:drawing>
            </w:r>
          </w:p>
        </w:tc>
        <w:tc>
          <w:tcPr>
            <w:tcW w:w="1276" w:type="dxa"/>
            <w:vAlign w:val="center"/>
          </w:tcPr>
          <w:p>
            <w:pPr>
              <w:contextualSpacing/>
              <w:rPr>
                <w:sz w:val="18"/>
                <w:szCs w:val="18"/>
              </w:rPr>
            </w:pPr>
            <w:r>
              <w:rPr>
                <w:noProof/>
                <w:sz w:val="18"/>
                <w:szCs w:val="18"/>
              </w:rPr>
              <w:drawing>
                <wp:inline distT="0" distB="0" distL="0" distR="0">
                  <wp:extent cx="478155" cy="720725"/>
                  <wp:effectExtent l="0" t="0" r="0" b="3175"/>
                  <wp:docPr id="210" name="Picture 76" descr="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840"/>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478155" cy="720725"/>
                          </a:xfrm>
                          <a:prstGeom prst="rect">
                            <a:avLst/>
                          </a:prstGeom>
                          <a:noFill/>
                          <a:ln>
                            <a:noFill/>
                          </a:ln>
                        </pic:spPr>
                      </pic:pic>
                    </a:graphicData>
                  </a:graphic>
                </wp:inline>
              </w:drawing>
            </w:r>
          </w:p>
        </w:tc>
        <w:tc>
          <w:tcPr>
            <w:tcW w:w="1134" w:type="dxa"/>
            <w:vAlign w:val="center"/>
          </w:tcPr>
          <w:p>
            <w:pPr>
              <w:contextualSpacing/>
              <w:rPr>
                <w:sz w:val="18"/>
                <w:szCs w:val="18"/>
              </w:rPr>
            </w:pPr>
            <w:r>
              <w:rPr>
                <w:noProof/>
                <w:sz w:val="18"/>
                <w:szCs w:val="18"/>
              </w:rPr>
              <w:drawing>
                <wp:inline distT="0" distB="0" distL="0" distR="0">
                  <wp:extent cx="748030" cy="526415"/>
                  <wp:effectExtent l="0" t="0" r="0" b="6985"/>
                  <wp:docPr id="211" name="Picture 75" descr="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907"/>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748030" cy="526415"/>
                          </a:xfrm>
                          <a:prstGeom prst="rect">
                            <a:avLst/>
                          </a:prstGeom>
                          <a:noFill/>
                          <a:ln>
                            <a:noFill/>
                          </a:ln>
                        </pic:spPr>
                      </pic:pic>
                    </a:graphicData>
                  </a:graphic>
                </wp:inline>
              </w:drawing>
            </w:r>
          </w:p>
        </w:tc>
        <w:tc>
          <w:tcPr>
            <w:tcW w:w="1276" w:type="dxa"/>
            <w:vAlign w:val="center"/>
          </w:tcPr>
          <w:p>
            <w:pPr>
              <w:contextualSpacing/>
              <w:rPr>
                <w:sz w:val="18"/>
                <w:szCs w:val="18"/>
              </w:rPr>
            </w:pPr>
            <w:r>
              <w:rPr>
                <w:noProof/>
              </w:rPr>
              <w:drawing>
                <wp:inline distT="0" distB="0" distL="0" distR="0">
                  <wp:extent cx="713740" cy="471170"/>
                  <wp:effectExtent l="0" t="0" r="0" b="5080"/>
                  <wp:docPr id="212" name="Picture 73" descr="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06"/>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713740" cy="471170"/>
                          </a:xfrm>
                          <a:prstGeom prst="rect">
                            <a:avLst/>
                          </a:prstGeom>
                          <a:noFill/>
                          <a:ln>
                            <a:noFill/>
                          </a:ln>
                        </pic:spPr>
                      </pic:pic>
                    </a:graphicData>
                  </a:graphic>
                </wp:inline>
              </w:drawing>
            </w:r>
          </w:p>
        </w:tc>
      </w:tr>
      <w:tr>
        <w:tc>
          <w:tcPr>
            <w:tcW w:w="1242" w:type="dxa"/>
            <w:vAlign w:val="center"/>
          </w:tcPr>
          <w:p>
            <w:pPr>
              <w:contextualSpacing/>
              <w:rPr>
                <w:sz w:val="18"/>
                <w:szCs w:val="18"/>
              </w:rPr>
            </w:pPr>
            <w:r>
              <w:rPr>
                <w:sz w:val="18"/>
                <w:szCs w:val="18"/>
              </w:rPr>
              <w:t>Ngựa</w:t>
            </w:r>
          </w:p>
        </w:tc>
        <w:tc>
          <w:tcPr>
            <w:tcW w:w="1276" w:type="dxa"/>
            <w:vAlign w:val="center"/>
          </w:tcPr>
          <w:p>
            <w:pPr>
              <w:contextualSpacing/>
              <w:rPr>
                <w:sz w:val="18"/>
                <w:szCs w:val="18"/>
              </w:rPr>
            </w:pPr>
            <w:r>
              <w:rPr>
                <w:sz w:val="18"/>
                <w:szCs w:val="18"/>
              </w:rPr>
              <w:t>Núi</w:t>
            </w:r>
          </w:p>
        </w:tc>
        <w:tc>
          <w:tcPr>
            <w:tcW w:w="1134" w:type="dxa"/>
            <w:vAlign w:val="center"/>
          </w:tcPr>
          <w:p>
            <w:pPr>
              <w:contextualSpacing/>
              <w:rPr>
                <w:sz w:val="18"/>
                <w:szCs w:val="18"/>
              </w:rPr>
            </w:pPr>
            <w:r>
              <w:rPr>
                <w:sz w:val="18"/>
                <w:szCs w:val="18"/>
              </w:rPr>
              <w:t>Thức ăn</w:t>
            </w:r>
          </w:p>
        </w:tc>
        <w:tc>
          <w:tcPr>
            <w:tcW w:w="1276" w:type="dxa"/>
            <w:vAlign w:val="center"/>
          </w:tcPr>
          <w:p>
            <w:pPr>
              <w:contextualSpacing/>
              <w:rPr>
                <w:sz w:val="18"/>
                <w:szCs w:val="18"/>
              </w:rPr>
            </w:pPr>
            <w:r>
              <w:rPr>
                <w:noProof/>
              </w:rPr>
              <w:t>Xe buýt</w:t>
            </w:r>
          </w:p>
        </w:tc>
      </w:tr>
      <w:tr>
        <w:tc>
          <w:tcPr>
            <w:tcW w:w="1242" w:type="dxa"/>
            <w:vAlign w:val="center"/>
          </w:tcPr>
          <w:p>
            <w:pPr>
              <w:contextualSpacing/>
              <w:rPr>
                <w:sz w:val="18"/>
                <w:szCs w:val="18"/>
              </w:rPr>
            </w:pPr>
            <w:r>
              <w:rPr>
                <w:noProof/>
              </w:rPr>
              <w:drawing>
                <wp:inline distT="0" distB="0" distL="0" distR="0">
                  <wp:extent cx="720725" cy="478155"/>
                  <wp:effectExtent l="0" t="0" r="3175" b="0"/>
                  <wp:docPr id="213" name="Picture 79" descr="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403"/>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720725" cy="478155"/>
                          </a:xfrm>
                          <a:prstGeom prst="rect">
                            <a:avLst/>
                          </a:prstGeom>
                          <a:noFill/>
                          <a:ln>
                            <a:noFill/>
                          </a:ln>
                        </pic:spPr>
                      </pic:pic>
                    </a:graphicData>
                  </a:graphic>
                </wp:inline>
              </w:drawing>
            </w:r>
          </w:p>
        </w:tc>
        <w:tc>
          <w:tcPr>
            <w:tcW w:w="1276" w:type="dxa"/>
            <w:vAlign w:val="center"/>
          </w:tcPr>
          <w:p>
            <w:pPr>
              <w:contextualSpacing/>
              <w:rPr>
                <w:sz w:val="18"/>
                <w:szCs w:val="18"/>
              </w:rPr>
            </w:pPr>
            <w:r>
              <w:rPr>
                <w:noProof/>
              </w:rPr>
              <w:drawing>
                <wp:inline distT="0" distB="0" distL="0" distR="0">
                  <wp:extent cx="644525" cy="443230"/>
                  <wp:effectExtent l="0" t="0" r="3175" b="0"/>
                  <wp:docPr id="214" name="Picture 78" descr="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00"/>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644525" cy="443230"/>
                          </a:xfrm>
                          <a:prstGeom prst="rect">
                            <a:avLst/>
                          </a:prstGeom>
                          <a:noFill/>
                          <a:ln>
                            <a:noFill/>
                          </a:ln>
                        </pic:spPr>
                      </pic:pic>
                    </a:graphicData>
                  </a:graphic>
                </wp:inline>
              </w:drawing>
            </w:r>
          </w:p>
        </w:tc>
        <w:tc>
          <w:tcPr>
            <w:tcW w:w="1134" w:type="dxa"/>
            <w:vAlign w:val="center"/>
          </w:tcPr>
          <w:p>
            <w:pPr>
              <w:contextualSpacing/>
              <w:rPr>
                <w:sz w:val="18"/>
                <w:szCs w:val="18"/>
              </w:rPr>
            </w:pPr>
            <w:r>
              <w:rPr>
                <w:noProof/>
              </w:rPr>
              <w:drawing>
                <wp:inline distT="0" distB="0" distL="0" distR="0">
                  <wp:extent cx="720725" cy="505460"/>
                  <wp:effectExtent l="0" t="0" r="3175" b="8890"/>
                  <wp:docPr id="215" name="Picture 74" descr="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507"/>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720725" cy="505460"/>
                          </a:xfrm>
                          <a:prstGeom prst="rect">
                            <a:avLst/>
                          </a:prstGeom>
                          <a:noFill/>
                          <a:ln>
                            <a:noFill/>
                          </a:ln>
                        </pic:spPr>
                      </pic:pic>
                    </a:graphicData>
                  </a:graphic>
                </wp:inline>
              </w:drawing>
            </w:r>
          </w:p>
        </w:tc>
        <w:tc>
          <w:tcPr>
            <w:tcW w:w="1276" w:type="dxa"/>
            <w:vAlign w:val="center"/>
          </w:tcPr>
          <w:p>
            <w:pPr>
              <w:contextualSpacing/>
              <w:rPr>
                <w:sz w:val="18"/>
                <w:szCs w:val="18"/>
              </w:rPr>
            </w:pPr>
          </w:p>
        </w:tc>
      </w:tr>
      <w:tr>
        <w:tc>
          <w:tcPr>
            <w:tcW w:w="1242" w:type="dxa"/>
            <w:vAlign w:val="center"/>
          </w:tcPr>
          <w:p>
            <w:pPr>
              <w:contextualSpacing/>
              <w:rPr>
                <w:sz w:val="18"/>
                <w:szCs w:val="18"/>
              </w:rPr>
            </w:pPr>
            <w:r>
              <w:rPr>
                <w:sz w:val="18"/>
                <w:szCs w:val="18"/>
              </w:rPr>
              <w:t>Khủng long</w:t>
            </w:r>
          </w:p>
        </w:tc>
        <w:tc>
          <w:tcPr>
            <w:tcW w:w="1276" w:type="dxa"/>
            <w:vAlign w:val="center"/>
          </w:tcPr>
          <w:p>
            <w:pPr>
              <w:contextualSpacing/>
              <w:rPr>
                <w:sz w:val="18"/>
                <w:szCs w:val="18"/>
              </w:rPr>
            </w:pPr>
            <w:r>
              <w:rPr>
                <w:sz w:val="18"/>
                <w:szCs w:val="18"/>
              </w:rPr>
              <w:t>Lâu đài</w:t>
            </w:r>
          </w:p>
        </w:tc>
        <w:tc>
          <w:tcPr>
            <w:tcW w:w="1134" w:type="dxa"/>
            <w:vAlign w:val="center"/>
          </w:tcPr>
          <w:p>
            <w:pPr>
              <w:contextualSpacing/>
              <w:rPr>
                <w:sz w:val="18"/>
                <w:szCs w:val="18"/>
              </w:rPr>
            </w:pPr>
            <w:r>
              <w:rPr>
                <w:sz w:val="18"/>
                <w:szCs w:val="18"/>
              </w:rPr>
              <w:t>Voi</w:t>
            </w:r>
          </w:p>
        </w:tc>
        <w:tc>
          <w:tcPr>
            <w:tcW w:w="1276" w:type="dxa"/>
            <w:vAlign w:val="center"/>
          </w:tcPr>
          <w:p>
            <w:pPr>
              <w:contextualSpacing/>
              <w:rPr>
                <w:sz w:val="18"/>
                <w:szCs w:val="18"/>
              </w:rPr>
            </w:pPr>
          </w:p>
        </w:tc>
      </w:tr>
      <w:tr>
        <w:tc>
          <w:tcPr>
            <w:tcW w:w="4928" w:type="dxa"/>
            <w:gridSpan w:val="4"/>
            <w:vAlign w:val="center"/>
          </w:tcPr>
          <w:p>
            <w:pPr>
              <w:contextualSpacing/>
            </w:pPr>
            <w:r>
              <w:rPr>
                <w:i/>
              </w:rPr>
              <w:t>Hình 4.1</w:t>
            </w:r>
            <w:r>
              <w:t xml:space="preserve"> Ví dụ mẫu của mỗi chủ đề trong cơ sở dữ liệu</w:t>
            </w:r>
          </w:p>
        </w:tc>
      </w:tr>
    </w:tbl>
    <w:p>
      <w:pPr>
        <w:pStyle w:val="ListParagraph"/>
        <w:spacing w:after="60"/>
        <w:ind w:left="0" w:firstLine="454"/>
        <w:contextualSpacing w:val="0"/>
        <w:jc w:val="both"/>
        <w:rPr>
          <w:rFonts w:ascii="Times New Roman" w:hAnsi="Times New Roman"/>
        </w:rPr>
      </w:pPr>
    </w:p>
    <w:p>
      <w:pPr>
        <w:pStyle w:val="Heading2"/>
        <w:spacing w:before="0" w:line="288" w:lineRule="auto"/>
        <w:ind w:left="289" w:hanging="289"/>
        <w:rPr>
          <w:sz w:val="22"/>
          <w:szCs w:val="22"/>
          <w:lang w:val="en-GB"/>
        </w:rPr>
      </w:pPr>
      <w:r>
        <w:rPr>
          <w:b/>
          <w:sz w:val="22"/>
          <w:szCs w:val="22"/>
        </w:rPr>
        <w:t xml:space="preserve"> Trích rút bộ đặc trưng kết hợp</w:t>
      </w:r>
    </w:p>
    <w:p>
      <w:pPr>
        <w:pStyle w:val="ListParagraph"/>
        <w:spacing w:after="60" w:line="288" w:lineRule="auto"/>
        <w:ind w:left="0" w:firstLine="454"/>
        <w:contextualSpacing w:val="0"/>
        <w:jc w:val="both"/>
        <w:rPr>
          <w:rFonts w:ascii="Times New Roman" w:hAnsi="Times New Roman"/>
        </w:rPr>
      </w:pPr>
      <w:r>
        <w:rPr>
          <w:rFonts w:ascii="Times New Roman" w:hAnsi="Times New Roman"/>
        </w:rPr>
        <w:t xml:space="preserve">Đối tượng ảnh trên tập thực nghiệm được biểu diễn với 3 kiểu đặc trưng color, texture, shape gồm 6 bộ đặc trưng mức thấp (công thức 2.5) </w:t>
      </w:r>
      <w:r>
        <w:rPr>
          <w:rFonts w:ascii="Times New Roman" w:hAnsi="Times New Roman"/>
        </w:rPr>
        <w:t>[53, 57, 48, 26, 47, 24]</w:t>
      </w:r>
      <w:r>
        <w:rPr>
          <w:rFonts w:ascii="Times New Roman" w:hAnsi="Times New Roman"/>
        </w:rPr>
        <w:t xml:space="preserve"> và kết hợp với đặc trưng hình dạng Gist [</w:t>
      </w:r>
      <w:r>
        <w:rPr>
          <w:rFonts w:ascii="Times New Roman" w:hAnsi="Times New Roman"/>
          <w:color w:val="FF0000"/>
        </w:rPr>
        <w:t>39</w:t>
      </w:r>
      <w:r>
        <w:rPr>
          <w:rFonts w:ascii="Times New Roman" w:hAnsi="Times New Roman"/>
        </w:rPr>
        <w:t>]. Độ đo khoảng cách trên từng bộ đặc trưng được cho cụ thể ở phụ lục B.</w:t>
      </w:r>
    </w:p>
    <w:p>
      <w:pPr>
        <w:pStyle w:val="ListParagraph"/>
        <w:spacing w:after="60" w:line="288" w:lineRule="auto"/>
        <w:ind w:left="0" w:firstLine="454"/>
        <w:contextualSpacing w:val="0"/>
        <w:jc w:val="both"/>
        <w:rPr>
          <w:rFonts w:ascii="Times New Roman" w:hAnsi="Times New Roman"/>
        </w:rPr>
      </w:pPr>
      <w:r>
        <w:rPr>
          <w:rFonts w:ascii="Times New Roman" w:hAnsi="Times New Roman"/>
        </w:rPr>
        <w:t xml:space="preserve">Hình </w:t>
      </w:r>
      <w:r>
        <w:rPr>
          <w:rFonts w:ascii="Times New Roman" w:hAnsi="Times New Roman"/>
          <w:i/>
        </w:rPr>
        <w:t>4.2</w:t>
      </w:r>
      <w:r>
        <w:rPr>
          <w:rFonts w:ascii="Times New Roman" w:hAnsi="Times New Roman"/>
        </w:rPr>
        <w:t xml:space="preserve"> là lược đồ phân bố dữ liệu theo bộ đặc trưng trên tập dữ liệu tiêu chuẩn này. Các đặc trưng ảnh được trích rút bao gồm  auto Correlogram [23], Color Moments [55], Gabor texture [61], Wavelet moment [21], GIST [</w:t>
      </w:r>
      <w:r>
        <w:rPr>
          <w:rFonts w:ascii="Times New Roman" w:hAnsi="Times New Roman"/>
          <w:color w:val="FF0000"/>
        </w:rPr>
        <w:t>39</w:t>
      </w:r>
      <w:r>
        <w:rPr>
          <w:rFonts w:ascii="Times New Roman" w:hAnsi="Times New Roman"/>
        </w:rPr>
        <w:t>].</w:t>
      </w:r>
    </w:p>
    <w:p>
      <w:pPr>
        <w:pStyle w:val="ListParagraph"/>
        <w:spacing w:after="60" w:line="288" w:lineRule="auto"/>
        <w:ind w:left="0" w:firstLine="454"/>
        <w:contextualSpacing w:val="0"/>
        <w:jc w:val="both"/>
        <w:rPr>
          <w:rFonts w:ascii="Times New Roman" w:hAnsi="Times New Roman"/>
        </w:rPr>
      </w:pPr>
      <w:r>
        <w:rPr>
          <w:rFonts w:ascii="Times New Roman" w:hAnsi="Times New Roman"/>
        </w:rPr>
        <w:t xml:space="preserve">Các đặc trưng trên được chuẩn hoá theo luật </w:t>
      </w:r>
      <w:r>
        <w:rPr>
          <w:rFonts w:ascii="Times New Roman" w:hAnsi="Times New Roman"/>
          <w:position w:val="-6"/>
        </w:rPr>
        <w:object w:dxaOrig="920" w:dyaOrig="240">
          <v:shape id="_x0000_i1113" type="#_x0000_t75" style="width:46.35pt;height:12.55pt" o:ole="">
            <v:imagedata r:id="rId435" o:title=""/>
          </v:shape>
          <o:OLEObject Type="Embed" ProgID="Equation.DSMT4" ShapeID="_x0000_i1113" DrawAspect="Content" ObjectID="_1507551654" r:id="rId436"/>
        </w:object>
      </w:r>
      <w:r>
        <w:rPr>
          <w:rFonts w:ascii="Times New Roman" w:hAnsi="Times New Roman"/>
        </w:rPr>
        <w:t>, lược đồ dữ liệu chuẩn hoá xem trên hình B.1 (phụ lục B),  sử dụng các tham số phân cụm FCM trong bảng 4.1. Các tham số trong bảng 4.1 được lựa chọn đảm bảo dữ liệu đặc trưng trong khoảng [-1,1] nhiều nhất.</w:t>
      </w:r>
    </w:p>
    <w:p>
      <w:pPr>
        <w:pStyle w:val="ListParagraph"/>
        <w:spacing w:after="60" w:line="288" w:lineRule="auto"/>
        <w:ind w:left="0" w:firstLine="454"/>
        <w:contextualSpacing w:val="0"/>
        <w:jc w:val="center"/>
        <w:rPr>
          <w:rFonts w:ascii="Times New Roman" w:hAnsi="Times New Roman"/>
          <w:sz w:val="20"/>
          <w:szCs w:val="20"/>
        </w:rPr>
      </w:pPr>
      <w:r>
        <w:rPr>
          <w:rFonts w:ascii="Times New Roman" w:hAnsi="Times New Roman"/>
          <w:i/>
          <w:sz w:val="20"/>
          <w:szCs w:val="20"/>
        </w:rPr>
        <w:t>Bảng 4.1.</w:t>
      </w:r>
      <w:r>
        <w:rPr>
          <w:rFonts w:ascii="Times New Roman" w:hAnsi="Times New Roman"/>
          <w:sz w:val="20"/>
          <w:szCs w:val="20"/>
        </w:rPr>
        <w:t xml:space="preserve"> Tham số phân cụm FCM</w:t>
      </w:r>
    </w:p>
    <w:tbl>
      <w:tblPr>
        <w:tblStyle w:val="TableGrid"/>
        <w:tblW w:w="0" w:type="auto"/>
        <w:tblLook w:val="04A0" w:firstRow="1" w:lastRow="0" w:firstColumn="1" w:lastColumn="0" w:noHBand="0" w:noVBand="1"/>
      </w:tblPr>
      <w:tblGrid>
        <w:gridCol w:w="465"/>
        <w:gridCol w:w="473"/>
        <w:gridCol w:w="546"/>
        <w:gridCol w:w="541"/>
        <w:gridCol w:w="413"/>
        <w:gridCol w:w="395"/>
        <w:gridCol w:w="390"/>
        <w:gridCol w:w="376"/>
        <w:gridCol w:w="414"/>
        <w:gridCol w:w="395"/>
        <w:gridCol w:w="323"/>
        <w:gridCol w:w="296"/>
      </w:tblGrid>
      <w:tr>
        <w:tc>
          <w:tcPr>
            <w:tcW w:w="956" w:type="dxa"/>
            <w:gridSpan w:val="2"/>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hsv Histogram</w:t>
            </w:r>
          </w:p>
        </w:tc>
        <w:tc>
          <w:tcPr>
            <w:tcW w:w="1108" w:type="dxa"/>
            <w:gridSpan w:val="2"/>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auto</w:t>
            </w:r>
          </w:p>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Correlogram</w:t>
            </w:r>
          </w:p>
        </w:tc>
        <w:tc>
          <w:tcPr>
            <w:tcW w:w="829" w:type="dxa"/>
            <w:gridSpan w:val="2"/>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Color Moment</w:t>
            </w:r>
          </w:p>
        </w:tc>
        <w:tc>
          <w:tcPr>
            <w:tcW w:w="787" w:type="dxa"/>
            <w:gridSpan w:val="2"/>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Gabor Texture</w:t>
            </w:r>
          </w:p>
        </w:tc>
        <w:tc>
          <w:tcPr>
            <w:tcW w:w="830" w:type="dxa"/>
            <w:gridSpan w:val="2"/>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Wavelet Moment</w:t>
            </w:r>
          </w:p>
        </w:tc>
        <w:tc>
          <w:tcPr>
            <w:tcW w:w="517" w:type="dxa"/>
            <w:gridSpan w:val="2"/>
            <w:vAlign w:val="center"/>
          </w:tcPr>
          <w:p>
            <w:pPr>
              <w:pStyle w:val="ListParagraph"/>
              <w:spacing w:after="60" w:line="288" w:lineRule="auto"/>
              <w:ind w:left="0"/>
              <w:contextualSpacing w:val="0"/>
              <w:jc w:val="center"/>
              <w:rPr>
                <w:rFonts w:ascii="Times New Roman" w:hAnsi="Times New Roman"/>
                <w:sz w:val="18"/>
                <w:szCs w:val="18"/>
              </w:rPr>
            </w:pPr>
            <w:r>
              <w:rPr>
                <w:rFonts w:ascii="Times New Roman" w:hAnsi="Times New Roman"/>
                <w:sz w:val="18"/>
                <w:szCs w:val="18"/>
              </w:rPr>
              <w:t>Gist</w:t>
            </w:r>
          </w:p>
        </w:tc>
      </w:tr>
      <w:tr>
        <w:tc>
          <w:tcPr>
            <w:tcW w:w="47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47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c>
          <w:tcPr>
            <w:tcW w:w="55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55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c>
          <w:tcPr>
            <w:tcW w:w="41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c>
          <w:tcPr>
            <w:tcW w:w="393"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39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c>
          <w:tcPr>
            <w:tcW w:w="25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C</w:t>
            </w:r>
          </w:p>
        </w:tc>
        <w:tc>
          <w:tcPr>
            <w:tcW w:w="259"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p</w:t>
            </w:r>
          </w:p>
        </w:tc>
      </w:tr>
      <w:tr>
        <w:tc>
          <w:tcPr>
            <w:tcW w:w="47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8</w:t>
            </w:r>
          </w:p>
        </w:tc>
        <w:tc>
          <w:tcPr>
            <w:tcW w:w="47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1.2</w:t>
            </w:r>
          </w:p>
        </w:tc>
        <w:tc>
          <w:tcPr>
            <w:tcW w:w="55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13</w:t>
            </w:r>
          </w:p>
        </w:tc>
        <w:tc>
          <w:tcPr>
            <w:tcW w:w="55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1.8</w:t>
            </w:r>
          </w:p>
        </w:tc>
        <w:tc>
          <w:tcPr>
            <w:tcW w:w="41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5</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2</w:t>
            </w:r>
          </w:p>
        </w:tc>
        <w:tc>
          <w:tcPr>
            <w:tcW w:w="393"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5</w:t>
            </w:r>
          </w:p>
        </w:tc>
        <w:tc>
          <w:tcPr>
            <w:tcW w:w="394"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2</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5</w:t>
            </w:r>
          </w:p>
        </w:tc>
        <w:tc>
          <w:tcPr>
            <w:tcW w:w="415"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2</w:t>
            </w:r>
          </w:p>
        </w:tc>
        <w:tc>
          <w:tcPr>
            <w:tcW w:w="258"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5</w:t>
            </w:r>
          </w:p>
        </w:tc>
        <w:tc>
          <w:tcPr>
            <w:tcW w:w="259" w:type="dxa"/>
            <w:vAlign w:val="center"/>
          </w:tcPr>
          <w:p>
            <w:pPr>
              <w:pStyle w:val="ListParagraph"/>
              <w:spacing w:after="60" w:line="288" w:lineRule="auto"/>
              <w:ind w:left="0"/>
              <w:contextualSpacing w:val="0"/>
              <w:jc w:val="center"/>
              <w:rPr>
                <w:rFonts w:ascii="Times New Roman" w:hAnsi="Times New Roman"/>
                <w:sz w:val="16"/>
                <w:szCs w:val="16"/>
              </w:rPr>
            </w:pPr>
            <w:r>
              <w:rPr>
                <w:rFonts w:ascii="Times New Roman" w:hAnsi="Times New Roman"/>
                <w:sz w:val="16"/>
                <w:szCs w:val="16"/>
              </w:rPr>
              <w:t>2</w:t>
            </w:r>
          </w:p>
        </w:tc>
      </w:tr>
    </w:tbl>
    <w:tbl>
      <w:tblPr>
        <w:tblW w:w="5052" w:type="dxa"/>
        <w:jc w:val="center"/>
        <w:tblInd w:w="3493" w:type="dxa"/>
        <w:tblLayout w:type="fixed"/>
        <w:tblLook w:val="00A0" w:firstRow="1" w:lastRow="0" w:firstColumn="1" w:lastColumn="0" w:noHBand="0" w:noVBand="0"/>
      </w:tblPr>
      <w:tblGrid>
        <w:gridCol w:w="2524"/>
        <w:gridCol w:w="2528"/>
      </w:tblGrid>
      <w:tr>
        <w:trPr>
          <w:jc w:val="center"/>
        </w:trPr>
        <w:tc>
          <w:tcPr>
            <w:tcW w:w="2524" w:type="dxa"/>
            <w:vAlign w:val="center"/>
          </w:tcPr>
          <w:p>
            <w:pPr>
              <w:pStyle w:val="ListParagraph"/>
              <w:spacing w:before="80" w:after="40" w:line="288" w:lineRule="auto"/>
              <w:ind w:left="0" w:firstLine="14"/>
              <w:rPr>
                <w:rFonts w:ascii="Times New Roman" w:hAnsi="Times New Roman"/>
              </w:rPr>
            </w:pPr>
            <w:r>
              <w:rPr>
                <w:rFonts w:ascii="Times New Roman" w:hAnsi="Times New Roman"/>
                <w:noProof/>
              </w:rPr>
              <w:lastRenderedPageBreak/>
              <w:drawing>
                <wp:inline distT="0" distB="0" distL="0" distR="0">
                  <wp:extent cx="1406893" cy="944137"/>
                  <wp:effectExtent l="0" t="0" r="3175" b="889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vHistogram_goc.jp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1409549" cy="945919"/>
                          </a:xfrm>
                          <a:prstGeom prst="rect">
                            <a:avLst/>
                          </a:prstGeom>
                        </pic:spPr>
                      </pic:pic>
                    </a:graphicData>
                  </a:graphic>
                </wp:inline>
              </w:drawing>
            </w:r>
          </w:p>
        </w:tc>
        <w:tc>
          <w:tcPr>
            <w:tcW w:w="2528" w:type="dxa"/>
            <w:vAlign w:val="center"/>
          </w:tcPr>
          <w:p>
            <w:pPr>
              <w:pStyle w:val="ListParagraph"/>
              <w:spacing w:before="80" w:after="40" w:line="288" w:lineRule="auto"/>
              <w:ind w:left="0" w:firstLine="14"/>
              <w:rPr>
                <w:rFonts w:ascii="Times New Roman" w:hAnsi="Times New Roman"/>
              </w:rPr>
            </w:pPr>
            <w:r>
              <w:rPr>
                <w:rFonts w:ascii="Times New Roman" w:hAnsi="Times New Roman"/>
                <w:noProof/>
              </w:rPr>
              <w:drawing>
                <wp:inline distT="0" distB="0" distL="0" distR="0">
                  <wp:extent cx="1427035" cy="959005"/>
                  <wp:effectExtent l="0" t="0" r="190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rrelogram_goc.jpg"/>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1434312" cy="963895"/>
                          </a:xfrm>
                          <a:prstGeom prst="rect">
                            <a:avLst/>
                          </a:prstGeom>
                        </pic:spPr>
                      </pic:pic>
                    </a:graphicData>
                  </a:graphic>
                </wp:inline>
              </w:drawing>
            </w:r>
          </w:p>
        </w:tc>
      </w:tr>
      <w:tr>
        <w:trPr>
          <w:trHeight w:val="193"/>
          <w:jc w:val="center"/>
        </w:trPr>
        <w:tc>
          <w:tcPr>
            <w:tcW w:w="2524" w:type="dxa"/>
            <w:vAlign w:val="center"/>
          </w:tcPr>
          <w:p>
            <w:pPr>
              <w:ind w:left="6" w:firstLine="14"/>
              <w:contextualSpacing/>
              <w:rPr>
                <w:sz w:val="18"/>
                <w:szCs w:val="18"/>
                <w:lang w:val="en-GB"/>
              </w:rPr>
            </w:pPr>
            <w:r>
              <w:rPr>
                <w:sz w:val="18"/>
                <w:szCs w:val="18"/>
                <w:lang w:val="en-GB"/>
              </w:rPr>
              <w:t>(a) Đặc trưng hsv histogram</w:t>
            </w:r>
          </w:p>
        </w:tc>
        <w:tc>
          <w:tcPr>
            <w:tcW w:w="2528" w:type="dxa"/>
            <w:vAlign w:val="center"/>
          </w:tcPr>
          <w:p>
            <w:pPr>
              <w:ind w:firstLine="14"/>
              <w:contextualSpacing/>
              <w:rPr>
                <w:sz w:val="18"/>
                <w:szCs w:val="18"/>
                <w:lang w:val="en-GB"/>
              </w:rPr>
            </w:pPr>
            <w:r>
              <w:rPr>
                <w:sz w:val="18"/>
                <w:szCs w:val="18"/>
                <w:lang w:val="en-GB"/>
              </w:rPr>
              <w:t>(b) đặc trưng autoCorrelogram</w:t>
            </w:r>
          </w:p>
        </w:tc>
      </w:tr>
      <w:tr>
        <w:trPr>
          <w:jc w:val="center"/>
        </w:trPr>
        <w:tc>
          <w:tcPr>
            <w:tcW w:w="2524" w:type="dxa"/>
            <w:vAlign w:val="center"/>
          </w:tcPr>
          <w:p>
            <w:pPr>
              <w:ind w:firstLine="14"/>
              <w:contextualSpacing/>
              <w:jc w:val="left"/>
              <w:rPr>
                <w:sz w:val="18"/>
                <w:szCs w:val="18"/>
                <w:lang w:val="en-GB"/>
              </w:rPr>
            </w:pPr>
            <w:r>
              <w:rPr>
                <w:noProof/>
              </w:rPr>
              <w:drawing>
                <wp:inline distT="0" distB="0" distL="0" distR="0">
                  <wp:extent cx="1449658" cy="966439"/>
                  <wp:effectExtent l="0" t="0" r="0" b="571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Moment_goc.jpg"/>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1452869" cy="968580"/>
                          </a:xfrm>
                          <a:prstGeom prst="rect">
                            <a:avLst/>
                          </a:prstGeom>
                        </pic:spPr>
                      </pic:pic>
                    </a:graphicData>
                  </a:graphic>
                </wp:inline>
              </w:drawing>
            </w:r>
          </w:p>
        </w:tc>
        <w:tc>
          <w:tcPr>
            <w:tcW w:w="2528" w:type="dxa"/>
            <w:vAlign w:val="center"/>
          </w:tcPr>
          <w:p>
            <w:pPr>
              <w:ind w:firstLine="14"/>
              <w:contextualSpacing/>
              <w:jc w:val="left"/>
              <w:rPr>
                <w:sz w:val="18"/>
                <w:szCs w:val="18"/>
                <w:lang w:val="en-GB"/>
              </w:rPr>
            </w:pPr>
            <w:r>
              <w:rPr>
                <w:noProof/>
                <w:sz w:val="18"/>
                <w:szCs w:val="18"/>
              </w:rPr>
              <w:drawing>
                <wp:inline distT="0" distB="0" distL="0" distR="0">
                  <wp:extent cx="1396985" cy="966439"/>
                  <wp:effectExtent l="0" t="0" r="0" b="571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orTexture_goc.jpg"/>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1401183" cy="969343"/>
                          </a:xfrm>
                          <a:prstGeom prst="rect">
                            <a:avLst/>
                          </a:prstGeom>
                        </pic:spPr>
                      </pic:pic>
                    </a:graphicData>
                  </a:graphic>
                </wp:inline>
              </w:drawing>
            </w:r>
          </w:p>
        </w:tc>
      </w:tr>
      <w:tr>
        <w:trPr>
          <w:jc w:val="center"/>
        </w:trPr>
        <w:tc>
          <w:tcPr>
            <w:tcW w:w="2524" w:type="dxa"/>
            <w:vAlign w:val="center"/>
          </w:tcPr>
          <w:p>
            <w:pPr>
              <w:ind w:firstLine="14"/>
              <w:contextualSpacing/>
              <w:rPr>
                <w:sz w:val="18"/>
                <w:szCs w:val="18"/>
                <w:lang w:val="en-GB"/>
              </w:rPr>
            </w:pPr>
            <w:r>
              <w:rPr>
                <w:sz w:val="18"/>
                <w:szCs w:val="18"/>
                <w:lang w:val="en-GB"/>
              </w:rPr>
              <w:t>(d) đặc trưng Color moment</w:t>
            </w:r>
          </w:p>
        </w:tc>
        <w:tc>
          <w:tcPr>
            <w:tcW w:w="2528" w:type="dxa"/>
            <w:vAlign w:val="center"/>
          </w:tcPr>
          <w:p>
            <w:pPr>
              <w:ind w:firstLine="14"/>
              <w:contextualSpacing/>
              <w:rPr>
                <w:sz w:val="18"/>
                <w:szCs w:val="18"/>
                <w:lang w:val="en-GB"/>
              </w:rPr>
            </w:pPr>
            <w:r>
              <w:rPr>
                <w:sz w:val="18"/>
                <w:szCs w:val="18"/>
                <w:lang w:val="en-GB"/>
              </w:rPr>
              <w:t>(e) đặc trưng Gabor texture</w:t>
            </w:r>
          </w:p>
        </w:tc>
      </w:tr>
      <w:tr>
        <w:trPr>
          <w:jc w:val="center"/>
        </w:trPr>
        <w:tc>
          <w:tcPr>
            <w:tcW w:w="2524" w:type="dxa"/>
            <w:vAlign w:val="center"/>
          </w:tcPr>
          <w:p>
            <w:pPr>
              <w:ind w:firstLine="14"/>
              <w:contextualSpacing/>
              <w:rPr>
                <w:sz w:val="18"/>
                <w:szCs w:val="18"/>
                <w:lang w:val="en-GB"/>
              </w:rPr>
            </w:pPr>
            <w:r>
              <w:rPr>
                <w:noProof/>
                <w:sz w:val="18"/>
                <w:szCs w:val="18"/>
              </w:rPr>
              <w:drawing>
                <wp:inline distT="0" distB="0" distL="0" distR="0">
                  <wp:extent cx="1298207" cy="929268"/>
                  <wp:effectExtent l="0" t="0" r="0" b="4445"/>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letMoment_goc.jpg"/>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1305951" cy="934811"/>
                          </a:xfrm>
                          <a:prstGeom prst="rect">
                            <a:avLst/>
                          </a:prstGeom>
                        </pic:spPr>
                      </pic:pic>
                    </a:graphicData>
                  </a:graphic>
                </wp:inline>
              </w:drawing>
            </w:r>
          </w:p>
        </w:tc>
        <w:tc>
          <w:tcPr>
            <w:tcW w:w="2528" w:type="dxa"/>
            <w:vAlign w:val="center"/>
          </w:tcPr>
          <w:p>
            <w:pPr>
              <w:ind w:firstLine="14"/>
              <w:contextualSpacing/>
              <w:rPr>
                <w:sz w:val="18"/>
                <w:szCs w:val="18"/>
                <w:lang w:val="en-GB"/>
              </w:rPr>
            </w:pPr>
            <w:r>
              <w:rPr>
                <w:noProof/>
                <w:sz w:val="18"/>
                <w:szCs w:val="18"/>
              </w:rPr>
              <w:drawing>
                <wp:inline distT="0" distB="0" distL="0" distR="0">
                  <wp:extent cx="1391715" cy="884664"/>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t_goc.jpg"/>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1404187" cy="892592"/>
                          </a:xfrm>
                          <a:prstGeom prst="rect">
                            <a:avLst/>
                          </a:prstGeom>
                        </pic:spPr>
                      </pic:pic>
                    </a:graphicData>
                  </a:graphic>
                </wp:inline>
              </w:drawing>
            </w:r>
          </w:p>
        </w:tc>
      </w:tr>
      <w:tr>
        <w:trPr>
          <w:jc w:val="center"/>
        </w:trPr>
        <w:tc>
          <w:tcPr>
            <w:tcW w:w="2524" w:type="dxa"/>
            <w:vAlign w:val="center"/>
          </w:tcPr>
          <w:p>
            <w:pPr>
              <w:ind w:firstLine="14"/>
              <w:contextualSpacing/>
              <w:rPr>
                <w:sz w:val="18"/>
                <w:szCs w:val="18"/>
                <w:lang w:val="en-GB"/>
              </w:rPr>
            </w:pPr>
            <w:r>
              <w:rPr>
                <w:sz w:val="18"/>
                <w:szCs w:val="18"/>
                <w:lang w:val="en-GB"/>
              </w:rPr>
              <w:t>(e) đặc trưng Wavelet moment</w:t>
            </w:r>
          </w:p>
        </w:tc>
        <w:tc>
          <w:tcPr>
            <w:tcW w:w="2528" w:type="dxa"/>
            <w:vAlign w:val="center"/>
          </w:tcPr>
          <w:p>
            <w:pPr>
              <w:ind w:firstLine="14"/>
              <w:contextualSpacing/>
              <w:rPr>
                <w:sz w:val="18"/>
                <w:szCs w:val="18"/>
                <w:lang w:val="en-GB"/>
              </w:rPr>
            </w:pPr>
            <w:r>
              <w:rPr>
                <w:sz w:val="18"/>
                <w:szCs w:val="18"/>
                <w:lang w:val="en-GB"/>
              </w:rPr>
              <w:t>(f) đặc trưng GIST</w:t>
            </w:r>
          </w:p>
        </w:tc>
      </w:tr>
      <w:tr>
        <w:trPr>
          <w:jc w:val="center"/>
        </w:trPr>
        <w:tc>
          <w:tcPr>
            <w:tcW w:w="5052" w:type="dxa"/>
            <w:gridSpan w:val="2"/>
            <w:vAlign w:val="center"/>
          </w:tcPr>
          <w:p>
            <w:pPr>
              <w:spacing w:line="288" w:lineRule="auto"/>
              <w:ind w:firstLine="11"/>
              <w:contextualSpacing/>
              <w:rPr>
                <w:lang w:val="en-GB"/>
              </w:rPr>
            </w:pPr>
            <w:r>
              <w:rPr>
                <w:i/>
                <w:lang w:val="en-GB"/>
              </w:rPr>
              <w:t>Hình.4.2</w:t>
            </w:r>
            <w:r>
              <w:rPr>
                <w:lang w:val="en-GB"/>
              </w:rPr>
              <w:t xml:space="preserve">. Lược đồ đặc trưng thô. </w:t>
            </w:r>
          </w:p>
        </w:tc>
      </w:tr>
    </w:tbl>
    <w:p>
      <w:pPr>
        <w:pStyle w:val="ListParagraph"/>
        <w:spacing w:after="60" w:line="288" w:lineRule="auto"/>
        <w:ind w:left="0" w:firstLine="454"/>
        <w:contextualSpacing w:val="0"/>
        <w:jc w:val="both"/>
        <w:rPr>
          <w:rFonts w:ascii="Times New Roman" w:hAnsi="Times New Roman"/>
        </w:rPr>
      </w:pPr>
    </w:p>
    <w:p>
      <w:pPr>
        <w:pStyle w:val="Heading2"/>
        <w:spacing w:before="0" w:line="288" w:lineRule="auto"/>
        <w:ind w:left="289" w:hanging="289"/>
        <w:rPr>
          <w:b/>
        </w:rPr>
      </w:pPr>
      <w:bookmarkStart w:id="7" w:name="_Toc430911898"/>
      <w:r>
        <w:rPr>
          <w:b/>
          <w:sz w:val="22"/>
          <w:szCs w:val="22"/>
        </w:rPr>
        <w:t>Đánh giá hiệu năng</w:t>
      </w:r>
      <w:bookmarkEnd w:id="7"/>
    </w:p>
    <w:p>
      <w:pPr>
        <w:pStyle w:val="ListParagraph"/>
        <w:spacing w:after="60" w:line="288" w:lineRule="auto"/>
        <w:ind w:left="0" w:firstLine="454"/>
        <w:jc w:val="both"/>
        <w:rPr>
          <w:rStyle w:val="longtext"/>
        </w:rPr>
      </w:pPr>
      <w:r>
        <w:rPr>
          <w:rStyle w:val="longtext"/>
        </w:rPr>
        <w:t>Hai chỉ số khách quan, độ chính xác (Precision –</w:t>
      </w:r>
      <w:r>
        <w:rPr>
          <w:rStyle w:val="longtext"/>
          <w:i/>
        </w:rPr>
        <w:t>PR</w:t>
      </w:r>
      <w:r>
        <w:rPr>
          <w:rStyle w:val="longtext"/>
        </w:rPr>
        <w:t>)  và độ triệu hồi (Recall - RC) [</w:t>
      </w:r>
      <w:r>
        <w:rPr>
          <w:rStyle w:val="longtext"/>
          <w:color w:val="FF0000"/>
        </w:rPr>
        <w:t>51]</w:t>
      </w:r>
      <w:r>
        <w:rPr>
          <w:rStyle w:val="longtext"/>
        </w:rPr>
        <w:t xml:space="preserve"> được sử dụng trong thực nghiệm để đánh giá hiệu năng của đề xuất.</w:t>
      </w:r>
    </w:p>
    <w:p>
      <w:pPr>
        <w:pStyle w:val="ListParagraph"/>
        <w:spacing w:after="60" w:line="288" w:lineRule="auto"/>
        <w:ind w:left="0" w:firstLine="454"/>
        <w:jc w:val="both"/>
        <w:rPr>
          <w:rStyle w:val="longtext"/>
          <w:b/>
        </w:rPr>
      </w:pPr>
      <w:r>
        <w:rPr>
          <w:rStyle w:val="longtext"/>
        </w:rPr>
        <w:t xml:space="preserve">Triệu hồi (Recall - </w:t>
      </w:r>
      <w:r>
        <w:rPr>
          <w:rStyle w:val="longtext"/>
          <w:i/>
        </w:rPr>
        <w:t>RC</w:t>
      </w:r>
      <w:r>
        <w:rPr>
          <w:rStyle w:val="longtext"/>
        </w:rPr>
        <w:t>) được định nghĩa là tỉ số của số ảnh liên quan được tra cứu (</w:t>
      </w:r>
      <w:r>
        <w:rPr>
          <w:rStyle w:val="longtext"/>
          <w:i/>
        </w:rPr>
        <w:t>NR</w:t>
      </w:r>
      <w:r>
        <w:rPr>
          <w:rStyle w:val="longtext"/>
        </w:rPr>
        <w:t>) với toàn bộ ảnh liên quan trong cơ sở dữ liệu (</w:t>
      </w:r>
      <w:r>
        <w:rPr>
          <w:rStyle w:val="longtext"/>
          <w:i/>
        </w:rPr>
        <w:t>NT</w:t>
      </w:r>
      <w:r>
        <w:rPr>
          <w:rStyle w:val="longtext"/>
        </w:rPr>
        <w:t>).</w:t>
      </w:r>
    </w:p>
    <w:p>
      <w:pPr>
        <w:keepNext/>
        <w:tabs>
          <w:tab w:val="right" w:pos="8222"/>
        </w:tabs>
        <w:spacing w:after="60" w:line="288" w:lineRule="auto"/>
        <w:ind w:firstLine="454"/>
        <w:contextualSpacing/>
        <w:jc w:val="both"/>
        <w:rPr>
          <w:rStyle w:val="longtext"/>
          <w:i/>
        </w:rPr>
      </w:pPr>
      <w:r>
        <w:rPr>
          <w:rStyle w:val="longtext"/>
          <w:i/>
        </w:rPr>
        <w:t>PR = NR/N , RC = NR/NT</w:t>
      </w:r>
    </w:p>
    <w:p>
      <w:pPr>
        <w:pStyle w:val="Heading2"/>
        <w:spacing w:before="0" w:line="288" w:lineRule="auto"/>
        <w:ind w:left="289" w:hanging="289"/>
        <w:rPr>
          <w:b/>
        </w:rPr>
      </w:pPr>
      <w:r>
        <w:rPr>
          <w:b/>
          <w:sz w:val="22"/>
          <w:szCs w:val="22"/>
        </w:rPr>
        <w:t>Các kết quả và luận giải</w:t>
      </w:r>
    </w:p>
    <w:p>
      <w:pPr>
        <w:pStyle w:val="ListParagraph"/>
        <w:spacing w:after="60" w:line="288" w:lineRule="auto"/>
        <w:ind w:left="0" w:firstLine="454"/>
        <w:jc w:val="both"/>
        <w:rPr>
          <w:rFonts w:ascii="Times New Roman" w:hAnsi="Times New Roman"/>
        </w:rPr>
      </w:pPr>
      <w:r>
        <w:rPr>
          <w:rStyle w:val="longtext"/>
        </w:rPr>
        <w:t>Trong</w:t>
      </w:r>
      <w:r>
        <w:rPr>
          <w:rFonts w:ascii="Times New Roman" w:hAnsi="Times New Roman"/>
        </w:rPr>
        <w:t xml:space="preserve"> bài báo này, chuẩn hoá mới cho dữ liệu nhiều đặc trưng </w:t>
      </w:r>
      <w:r>
        <w:rPr>
          <w:rFonts w:ascii="Times New Roman" w:hAnsi="Times New Roman"/>
          <w:position w:val="-6"/>
        </w:rPr>
        <w:object w:dxaOrig="920" w:dyaOrig="240">
          <v:shape id="_x0000_i1075" type="#_x0000_t75" style="width:46.35pt;height:12.55pt" o:ole="">
            <v:imagedata r:id="rId443" o:title=""/>
          </v:shape>
          <o:OLEObject Type="Embed" ProgID="Equation.DSMT4" ShapeID="_x0000_i1075" DrawAspect="Content" ObjectID="_1507551655" r:id="rId444"/>
        </w:object>
      </w:r>
      <w:r>
        <w:rPr>
          <w:rFonts w:ascii="Times New Roman" w:hAnsi="Times New Roman"/>
        </w:rPr>
        <w:t>được đề xuất. Bên cạnh đó, chúng tôi cũng đề xuất các cải tiến phương pháp hiệu chỉnh trọng số độ đo khoảng cách và hiệu chỉnh truy vấn. Chúng tôi đã so sánh các đề xuất này với nghiên cứu liên quan trước ở các khía cạnh:</w:t>
      </w:r>
    </w:p>
    <w:p>
      <w:pPr>
        <w:pStyle w:val="ListParagraph"/>
        <w:numPr>
          <w:ilvl w:val="0"/>
          <w:numId w:val="9"/>
        </w:numPr>
        <w:spacing w:after="60" w:line="288" w:lineRule="auto"/>
        <w:ind w:left="426" w:hanging="284"/>
        <w:jc w:val="both"/>
        <w:rPr>
          <w:rFonts w:ascii="Times New Roman" w:hAnsi="Times New Roman"/>
        </w:rPr>
      </w:pPr>
      <w:r>
        <w:rPr>
          <w:rFonts w:ascii="Times New Roman" w:hAnsi="Times New Roman"/>
        </w:rPr>
        <w:t xml:space="preserve">Độ đo khoảng cách giữa đối tượng ảnh chúng tôi sử dụng định nghĩa 3.3 theo từng bộ đặc trưng </w:t>
      </w:r>
      <w:r>
        <w:rPr>
          <w:rFonts w:ascii="Times New Roman" w:hAnsi="Times New Roman"/>
        </w:rPr>
        <w:lastRenderedPageBreak/>
        <w:t>nên đơn giản hơn, chính xác hơn. Trong khi [49] sử dụng định nghĩa 2.2 theo kiểu đặc trưng.</w:t>
      </w:r>
    </w:p>
    <w:p>
      <w:pPr>
        <w:pStyle w:val="ListParagraph"/>
        <w:numPr>
          <w:ilvl w:val="0"/>
          <w:numId w:val="9"/>
        </w:numPr>
        <w:spacing w:after="60" w:line="288" w:lineRule="auto"/>
        <w:ind w:left="426" w:hanging="284"/>
        <w:jc w:val="both"/>
        <w:rPr>
          <w:rFonts w:ascii="Times New Roman" w:hAnsi="Times New Roman"/>
        </w:rPr>
      </w:pPr>
      <w:r>
        <w:rPr>
          <w:rFonts w:ascii="Times New Roman" w:hAnsi="Times New Roman"/>
        </w:rPr>
        <w:t xml:space="preserve">Sử dụng chuẩn hoá </w:t>
      </w:r>
      <w:r>
        <w:rPr>
          <w:rFonts w:ascii="Times New Roman" w:hAnsi="Times New Roman"/>
          <w:position w:val="-6"/>
        </w:rPr>
        <w:object w:dxaOrig="920" w:dyaOrig="240">
          <v:shape id="_x0000_i1076" type="#_x0000_t75" style="width:46.35pt;height:12.55pt" o:ole="">
            <v:imagedata r:id="rId445" o:title=""/>
          </v:shape>
          <o:OLEObject Type="Embed" ProgID="Equation.DSMT4" ShapeID="_x0000_i1076" DrawAspect="Content" ObjectID="_1507551656" r:id="rId446"/>
        </w:object>
      </w:r>
      <w:r>
        <w:rPr>
          <w:rFonts w:ascii="Times New Roman" w:hAnsi="Times New Roman"/>
        </w:rPr>
        <w:t xml:space="preserve">rất phù hợp dữ liệu kết hợp nhiều đặc trưng, đảm bảo 99% dữ liệu sau chuẩn hoá thuộc [-1,1]. Trong khi đó nhiều nghiên cứu [33, 40, 8, 48, 49] sử dụng chuẩn hoá </w:t>
      </w:r>
      <w:r>
        <w:rPr>
          <w:rFonts w:ascii="Times New Roman" w:hAnsi="Times New Roman"/>
          <w:position w:val="-6"/>
        </w:rPr>
        <w:object w:dxaOrig="279" w:dyaOrig="240">
          <v:shape id="_x0000_i1077" type="#_x0000_t75" style="width:14.2pt;height:12.55pt" o:ole="">
            <v:imagedata r:id="rId447" o:title=""/>
          </v:shape>
          <o:OLEObject Type="Embed" ProgID="Equation.DSMT4" ShapeID="_x0000_i1077" DrawAspect="Content" ObjectID="_1507551657" r:id="rId448"/>
        </w:object>
      </w:r>
      <w:r>
        <w:rPr>
          <w:rFonts w:ascii="Times New Roman" w:hAnsi="Times New Roman"/>
        </w:rPr>
        <w:t xml:space="preserve"> và trong [2] sử dụng chuẩn hoá min-max có nhiều hạn chế (đã chứng minh trong </w:t>
      </w:r>
      <w:r>
        <w:rPr>
          <w:rFonts w:ascii="Times New Roman" w:hAnsi="Times New Roman"/>
          <w:color w:val="FF0000"/>
        </w:rPr>
        <w:t>mục 2 và 3</w:t>
      </w:r>
      <w:r>
        <w:rPr>
          <w:rFonts w:ascii="Times New Roman" w:hAnsi="Times New Roman"/>
        </w:rPr>
        <w:t>). Chúng tôi sử dụng hàm chuẩn hoá khoảng cách d=min(max(d+1/2,0),1)</w:t>
      </w:r>
      <w:r>
        <w:rPr>
          <w:rFonts w:ascii="Arial" w:eastAsia="Times New Roman" w:hAnsi="Arial" w:cs="Arial"/>
          <w:sz w:val="20"/>
          <w:szCs w:val="20"/>
        </w:rPr>
        <w:t xml:space="preserve"> </w:t>
      </w:r>
      <w:r>
        <w:rPr>
          <w:rFonts w:ascii="Times New Roman" w:hAnsi="Times New Roman"/>
        </w:rPr>
        <w:t xml:space="preserve">nên độ mất thông tin ít hơn của các phương pháp khác khi quy khoảng cách về [0,1]. </w:t>
      </w:r>
    </w:p>
    <w:p>
      <w:pPr>
        <w:pStyle w:val="ListParagraph"/>
        <w:numPr>
          <w:ilvl w:val="0"/>
          <w:numId w:val="9"/>
        </w:numPr>
        <w:spacing w:after="60" w:line="288" w:lineRule="auto"/>
        <w:ind w:left="426" w:hanging="284"/>
        <w:jc w:val="both"/>
        <w:rPr>
          <w:rFonts w:ascii="Times New Roman" w:hAnsi="Times New Roman"/>
        </w:rPr>
      </w:pPr>
      <w:r>
        <w:rPr>
          <w:rFonts w:ascii="Times New Roman" w:hAnsi="Times New Roman"/>
        </w:rPr>
        <w:t>Trong hiệu chỉnh trọng số khoảng cách, [49] chỉ sử dụng độ lệch chuẩn của độ dài véc tơ đặc trưng, phương pháp của chúng tôi sử dụng kết hợp cả hai độ lệch trên độ dài véc tơ và độ dài theo bộ đặc trưng (</w:t>
      </w:r>
      <w:r>
        <w:rPr>
          <w:rFonts w:ascii="Times New Roman" w:hAnsi="Times New Roman"/>
          <w:color w:val="FF0000"/>
        </w:rPr>
        <w:t>phương trình 3.8</w:t>
      </w:r>
      <w:r>
        <w:rPr>
          <w:rFonts w:ascii="Times New Roman" w:hAnsi="Times New Roman"/>
        </w:rPr>
        <w:t xml:space="preserve">). Sự khác nhau ở đây là chúng tôi sử dụng tập </w:t>
      </w:r>
      <w:r>
        <w:rPr>
          <w:rFonts w:ascii="Times New Roman" w:hAnsi="Times New Roman"/>
          <w:i/>
        </w:rPr>
        <w:t>AGR</w:t>
      </w:r>
      <w:r>
        <w:rPr>
          <w:rFonts w:ascii="Times New Roman" w:hAnsi="Times New Roman"/>
          <w:i/>
          <w:vertAlign w:val="subscript"/>
        </w:rPr>
        <w:t>t</w:t>
      </w:r>
      <w:r>
        <w:rPr>
          <w:rFonts w:ascii="Times New Roman" w:hAnsi="Times New Roman"/>
        </w:rPr>
        <w:t xml:space="preserve"> theo bộ đặc trưng, trong [49] sử dụng tập </w:t>
      </w:r>
      <w:r>
        <w:rPr>
          <w:rFonts w:ascii="Times New Roman" w:hAnsi="Times New Roman"/>
          <w:i/>
        </w:rPr>
        <w:t>AGR</w:t>
      </w:r>
      <w:r>
        <w:rPr>
          <w:rFonts w:ascii="Times New Roman" w:hAnsi="Times New Roman"/>
          <w:i/>
          <w:vertAlign w:val="subscript"/>
        </w:rPr>
        <w:t>t</w:t>
      </w:r>
      <w:r>
        <w:rPr>
          <w:rFonts w:ascii="Times New Roman" w:hAnsi="Times New Roman"/>
        </w:rPr>
        <w:t xml:space="preserve"> theo kiểu đặc trưng.</w:t>
      </w:r>
    </w:p>
    <w:p>
      <w:pPr>
        <w:pStyle w:val="ListParagraph"/>
        <w:spacing w:after="60" w:line="288" w:lineRule="auto"/>
        <w:ind w:left="0" w:firstLine="454"/>
        <w:jc w:val="both"/>
        <w:rPr>
          <w:rFonts w:ascii="Times New Roman" w:hAnsi="Times New Roman"/>
        </w:rPr>
      </w:pPr>
      <w:r>
        <w:rPr>
          <w:rStyle w:val="longtext"/>
        </w:rPr>
        <w:t>Hiệu</w:t>
      </w:r>
      <w:r>
        <w:rPr>
          <w:rFonts w:ascii="Times New Roman" w:hAnsi="Times New Roman"/>
        </w:rPr>
        <w:t xml:space="preserve"> chỉnh truy vấn trong phương pháp của chúng tôi sử dụng tập </w:t>
      </w:r>
      <w:r>
        <w:rPr>
          <w:rFonts w:ascii="Times New Roman" w:hAnsi="Times New Roman"/>
          <w:i/>
        </w:rPr>
        <w:t>AGR</w:t>
      </w:r>
      <w:r>
        <w:rPr>
          <w:rFonts w:ascii="Times New Roman" w:hAnsi="Times New Roman"/>
          <w:i/>
          <w:vertAlign w:val="subscript"/>
        </w:rPr>
        <w:t>t</w:t>
      </w:r>
      <w:r>
        <w:rPr>
          <w:rFonts w:ascii="Times New Roman" w:hAnsi="Times New Roman"/>
        </w:rPr>
        <w:t xml:space="preserve"> theo bộ đặc trưng có kết hợp thông tin phản hồi và thông tin dữ liệu. Tập </w:t>
      </w:r>
      <w:r>
        <w:rPr>
          <w:rFonts w:ascii="Times New Roman" w:hAnsi="Times New Roman"/>
          <w:i/>
        </w:rPr>
        <w:t>AGR</w:t>
      </w:r>
      <w:r>
        <w:rPr>
          <w:rFonts w:ascii="Times New Roman" w:hAnsi="Times New Roman"/>
          <w:i/>
          <w:vertAlign w:val="subscript"/>
        </w:rPr>
        <w:t>t</w:t>
      </w:r>
      <w:r>
        <w:rPr>
          <w:rFonts w:ascii="Times New Roman" w:hAnsi="Times New Roman"/>
        </w:rPr>
        <w:t xml:space="preserve"> thay đổi sau mỗi phản hồi (xem phụ lục C).</w:t>
      </w:r>
    </w:p>
    <w:p>
      <w:pPr>
        <w:pStyle w:val="ListParagraph"/>
        <w:spacing w:after="60" w:line="288" w:lineRule="auto"/>
        <w:ind w:left="0" w:firstLine="454"/>
        <w:jc w:val="both"/>
        <w:rPr>
          <w:rFonts w:ascii="Times New Roman" w:hAnsi="Times New Roman"/>
        </w:rPr>
      </w:pPr>
      <w:r>
        <w:rPr>
          <w:rFonts w:ascii="Times New Roman" w:hAnsi="Times New Roman"/>
        </w:rPr>
        <w:t xml:space="preserve">Chúng tôi thực hiện tra cứu theo kỹ thuật Power Tool [49] và kỹ thuật đề xuất trên đặc trưng chuẩn hoá theo </w:t>
      </w:r>
      <w:r>
        <w:rPr>
          <w:rFonts w:ascii="Times New Roman" w:hAnsi="Times New Roman"/>
          <w:position w:val="-6"/>
        </w:rPr>
        <w:object w:dxaOrig="279" w:dyaOrig="240">
          <v:shape id="_x0000_i1078" type="#_x0000_t75" style="width:14.2pt;height:12pt" o:ole="">
            <v:imagedata r:id="rId449" o:title=""/>
          </v:shape>
          <o:OLEObject Type="Embed" ProgID="Equation.DSMT4" ShapeID="_x0000_i1078" DrawAspect="Content" ObjectID="_1507551658" r:id="rId450"/>
        </w:object>
      </w:r>
      <w:r>
        <w:rPr>
          <w:rFonts w:ascii="Times New Roman" w:hAnsi="Times New Roman"/>
        </w:rPr>
        <w:t>(</w:t>
      </w:r>
      <w:r>
        <w:rPr>
          <w:rFonts w:ascii="Times New Roman" w:hAnsi="Times New Roman"/>
          <w:i/>
        </w:rPr>
        <w:t>IR-3Sigma</w:t>
      </w:r>
      <w:r>
        <w:rPr>
          <w:rFonts w:ascii="Times New Roman" w:hAnsi="Times New Roman"/>
        </w:rPr>
        <w:t xml:space="preserve">) và đặc trưng chuẩn hoá theo </w:t>
      </w:r>
      <w:r>
        <w:rPr>
          <w:rFonts w:ascii="Times New Roman" w:hAnsi="Times New Roman"/>
          <w:position w:val="-6"/>
        </w:rPr>
        <w:object w:dxaOrig="920" w:dyaOrig="240">
          <v:shape id="_x0000_i1079" type="#_x0000_t75" style="width:46.35pt;height:12.55pt" o:ole="">
            <v:imagedata r:id="rId443" o:title=""/>
          </v:shape>
          <o:OLEObject Type="Embed" ProgID="Equation.DSMT4" ShapeID="_x0000_i1079" DrawAspect="Content" ObjectID="_1507551659" r:id="rId451"/>
        </w:object>
      </w:r>
      <w:r>
        <w:rPr>
          <w:rFonts w:ascii="Times New Roman" w:hAnsi="Times New Roman"/>
        </w:rPr>
        <w:t xml:space="preserve">(IR-FCM). Bảng 4.2 cho biết độ chính xác tra cứu với số lần lặp </w:t>
      </w:r>
      <w:r>
        <w:rPr>
          <w:rFonts w:ascii="Times New Roman" w:hAnsi="Times New Roman"/>
          <w:i/>
        </w:rPr>
        <w:t>l</w:t>
      </w:r>
      <w:r>
        <w:rPr>
          <w:rFonts w:ascii="Times New Roman" w:hAnsi="Times New Roman"/>
        </w:rPr>
        <w:t>.</w:t>
      </w:r>
    </w:p>
    <w:p>
      <w:pPr>
        <w:pStyle w:val="ListParagraph"/>
        <w:spacing w:after="60" w:line="288" w:lineRule="auto"/>
        <w:ind w:left="0"/>
        <w:jc w:val="center"/>
        <w:outlineLvl w:val="1"/>
        <w:rPr>
          <w:rFonts w:ascii="Times New Roman" w:hAnsi="Times New Roman"/>
          <w:sz w:val="20"/>
          <w:szCs w:val="20"/>
        </w:rPr>
      </w:pPr>
      <w:r>
        <w:rPr>
          <w:rFonts w:ascii="Times New Roman" w:hAnsi="Times New Roman"/>
          <w:i/>
          <w:sz w:val="20"/>
          <w:szCs w:val="20"/>
        </w:rPr>
        <w:t>Bảng 4.2</w:t>
      </w:r>
      <w:r>
        <w:rPr>
          <w:rFonts w:ascii="Times New Roman" w:hAnsi="Times New Roman"/>
          <w:sz w:val="20"/>
          <w:szCs w:val="20"/>
        </w:rPr>
        <w:t>: Độ chính xác trên l lần lặp</w:t>
      </w:r>
    </w:p>
    <w:tbl>
      <w:tblPr>
        <w:tblW w:w="49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709"/>
        <w:gridCol w:w="713"/>
        <w:gridCol w:w="726"/>
        <w:gridCol w:w="576"/>
        <w:gridCol w:w="576"/>
        <w:gridCol w:w="630"/>
      </w:tblGrid>
      <w:tr>
        <w:trPr>
          <w:trHeight w:val="300"/>
        </w:trPr>
        <w:tc>
          <w:tcPr>
            <w:tcW w:w="1006" w:type="dxa"/>
            <w:shd w:val="clear" w:color="auto" w:fill="auto"/>
            <w:noWrap/>
            <w:vAlign w:val="center"/>
          </w:tcPr>
          <w:p>
            <w:pPr>
              <w:rPr>
                <w:rFonts w:eastAsia="Times New Roman"/>
                <w:color w:val="000000"/>
                <w:sz w:val="16"/>
                <w:szCs w:val="16"/>
              </w:rPr>
            </w:pPr>
            <w:r>
              <w:rPr>
                <w:rFonts w:eastAsia="Times New Roman"/>
                <w:color w:val="000000"/>
                <w:sz w:val="16"/>
                <w:szCs w:val="16"/>
              </w:rPr>
              <w:t>Kỹ thuật</w:t>
            </w:r>
          </w:p>
        </w:tc>
        <w:tc>
          <w:tcPr>
            <w:tcW w:w="710" w:type="dxa"/>
            <w:shd w:val="clear" w:color="auto" w:fill="auto"/>
            <w:noWrap/>
            <w:vAlign w:val="center"/>
          </w:tcPr>
          <w:p>
            <w:pPr>
              <w:rPr>
                <w:rFonts w:eastAsia="Times New Roman"/>
                <w:i/>
                <w:color w:val="000000"/>
                <w:sz w:val="16"/>
                <w:szCs w:val="16"/>
              </w:rPr>
            </w:pPr>
            <w:r>
              <w:rPr>
                <w:rFonts w:eastAsia="Times New Roman"/>
                <w:i/>
                <w:color w:val="000000"/>
                <w:sz w:val="16"/>
                <w:szCs w:val="16"/>
              </w:rPr>
              <w:t>l=1</w:t>
            </w:r>
          </w:p>
        </w:tc>
        <w:tc>
          <w:tcPr>
            <w:tcW w:w="713" w:type="dxa"/>
            <w:shd w:val="clear" w:color="auto" w:fill="auto"/>
            <w:noWrap/>
            <w:vAlign w:val="center"/>
          </w:tcPr>
          <w:p>
            <w:pPr>
              <w:rPr>
                <w:rFonts w:eastAsia="Times New Roman"/>
                <w:i/>
                <w:color w:val="000000"/>
                <w:sz w:val="16"/>
                <w:szCs w:val="16"/>
              </w:rPr>
            </w:pPr>
            <w:r>
              <w:rPr>
                <w:rFonts w:eastAsia="Times New Roman"/>
                <w:i/>
                <w:color w:val="000000"/>
                <w:sz w:val="16"/>
                <w:szCs w:val="16"/>
              </w:rPr>
              <w:t>l=2</w:t>
            </w:r>
          </w:p>
        </w:tc>
        <w:tc>
          <w:tcPr>
            <w:tcW w:w="726" w:type="dxa"/>
            <w:shd w:val="clear" w:color="auto" w:fill="auto"/>
            <w:noWrap/>
            <w:vAlign w:val="center"/>
          </w:tcPr>
          <w:p>
            <w:pPr>
              <w:rPr>
                <w:rFonts w:eastAsia="Times New Roman"/>
                <w:i/>
                <w:color w:val="000000"/>
                <w:sz w:val="16"/>
                <w:szCs w:val="16"/>
              </w:rPr>
            </w:pPr>
            <w:r>
              <w:rPr>
                <w:rFonts w:eastAsia="Times New Roman"/>
                <w:i/>
                <w:color w:val="000000"/>
                <w:sz w:val="16"/>
                <w:szCs w:val="16"/>
              </w:rPr>
              <w:t>l=3</w:t>
            </w:r>
          </w:p>
        </w:tc>
        <w:tc>
          <w:tcPr>
            <w:tcW w:w="575" w:type="dxa"/>
            <w:shd w:val="clear" w:color="auto" w:fill="auto"/>
            <w:noWrap/>
            <w:vAlign w:val="center"/>
          </w:tcPr>
          <w:p>
            <w:pPr>
              <w:rPr>
                <w:rFonts w:eastAsia="Times New Roman"/>
                <w:i/>
                <w:color w:val="000000"/>
                <w:sz w:val="16"/>
                <w:szCs w:val="16"/>
              </w:rPr>
            </w:pPr>
            <w:r>
              <w:rPr>
                <w:rFonts w:eastAsia="Times New Roman"/>
                <w:i/>
                <w:color w:val="000000"/>
                <w:sz w:val="16"/>
                <w:szCs w:val="16"/>
              </w:rPr>
              <w:t>l=4</w:t>
            </w:r>
          </w:p>
        </w:tc>
        <w:tc>
          <w:tcPr>
            <w:tcW w:w="575" w:type="dxa"/>
            <w:shd w:val="clear" w:color="auto" w:fill="auto"/>
            <w:noWrap/>
            <w:vAlign w:val="center"/>
          </w:tcPr>
          <w:p>
            <w:pPr>
              <w:rPr>
                <w:rFonts w:eastAsia="Times New Roman"/>
                <w:i/>
                <w:color w:val="000000"/>
                <w:sz w:val="16"/>
                <w:szCs w:val="16"/>
              </w:rPr>
            </w:pPr>
            <w:r>
              <w:rPr>
                <w:rFonts w:eastAsia="Times New Roman"/>
                <w:i/>
                <w:color w:val="000000"/>
                <w:sz w:val="16"/>
                <w:szCs w:val="16"/>
              </w:rPr>
              <w:t>l=5</w:t>
            </w:r>
          </w:p>
        </w:tc>
        <w:tc>
          <w:tcPr>
            <w:tcW w:w="629" w:type="dxa"/>
            <w:shd w:val="clear" w:color="auto" w:fill="auto"/>
            <w:noWrap/>
            <w:vAlign w:val="center"/>
          </w:tcPr>
          <w:p>
            <w:pPr>
              <w:rPr>
                <w:rFonts w:eastAsia="Times New Roman"/>
                <w:color w:val="000000"/>
                <w:sz w:val="16"/>
                <w:szCs w:val="16"/>
              </w:rPr>
            </w:pPr>
            <w:r>
              <w:rPr>
                <w:rFonts w:eastAsia="Times New Roman"/>
                <w:color w:val="000000"/>
                <w:sz w:val="16"/>
                <w:szCs w:val="16"/>
              </w:rPr>
              <w:t>Trung bình</w:t>
            </w:r>
          </w:p>
        </w:tc>
      </w:tr>
      <w:tr>
        <w:trPr>
          <w:trHeight w:val="300"/>
        </w:trPr>
        <w:tc>
          <w:tcPr>
            <w:tcW w:w="1006" w:type="dxa"/>
            <w:shd w:val="clear" w:color="auto" w:fill="auto"/>
            <w:noWrap/>
            <w:vAlign w:val="bottom"/>
            <w:hideMark/>
          </w:tcPr>
          <w:p>
            <w:pPr>
              <w:rPr>
                <w:rFonts w:eastAsia="Times New Roman"/>
                <w:color w:val="000000"/>
                <w:sz w:val="16"/>
                <w:szCs w:val="16"/>
              </w:rPr>
            </w:pPr>
            <w:r>
              <w:rPr>
                <w:rFonts w:eastAsia="Times New Roman"/>
                <w:color w:val="000000"/>
                <w:sz w:val="16"/>
                <w:szCs w:val="16"/>
              </w:rPr>
              <w:t>Power Tool</w:t>
            </w:r>
          </w:p>
        </w:tc>
        <w:tc>
          <w:tcPr>
            <w:tcW w:w="710" w:type="dxa"/>
            <w:shd w:val="clear" w:color="auto" w:fill="auto"/>
            <w:noWrap/>
            <w:vAlign w:val="bottom"/>
            <w:hideMark/>
          </w:tcPr>
          <w:p>
            <w:pPr>
              <w:rPr>
                <w:rFonts w:eastAsia="Times New Roman"/>
                <w:color w:val="000000"/>
                <w:sz w:val="16"/>
                <w:szCs w:val="16"/>
              </w:rPr>
            </w:pPr>
            <w:r>
              <w:rPr>
                <w:rFonts w:eastAsia="Times New Roman"/>
                <w:color w:val="000000"/>
                <w:sz w:val="16"/>
                <w:szCs w:val="16"/>
              </w:rPr>
              <w:t>0.69</w:t>
            </w:r>
          </w:p>
        </w:tc>
        <w:tc>
          <w:tcPr>
            <w:tcW w:w="713" w:type="dxa"/>
            <w:shd w:val="clear" w:color="auto" w:fill="auto"/>
            <w:noWrap/>
            <w:vAlign w:val="bottom"/>
            <w:hideMark/>
          </w:tcPr>
          <w:p>
            <w:pPr>
              <w:rPr>
                <w:rFonts w:eastAsia="Times New Roman"/>
                <w:color w:val="000000"/>
                <w:sz w:val="16"/>
                <w:szCs w:val="16"/>
              </w:rPr>
            </w:pPr>
            <w:r>
              <w:rPr>
                <w:rFonts w:eastAsia="Times New Roman"/>
                <w:color w:val="000000"/>
                <w:sz w:val="16"/>
                <w:szCs w:val="16"/>
              </w:rPr>
              <w:t>0.629</w:t>
            </w:r>
          </w:p>
        </w:tc>
        <w:tc>
          <w:tcPr>
            <w:tcW w:w="726" w:type="dxa"/>
            <w:shd w:val="clear" w:color="auto" w:fill="auto"/>
            <w:noWrap/>
            <w:vAlign w:val="bottom"/>
            <w:hideMark/>
          </w:tcPr>
          <w:p>
            <w:pPr>
              <w:rPr>
                <w:rFonts w:eastAsia="Times New Roman"/>
                <w:color w:val="000000"/>
                <w:sz w:val="16"/>
                <w:szCs w:val="16"/>
              </w:rPr>
            </w:pPr>
            <w:r>
              <w:rPr>
                <w:rFonts w:eastAsia="Times New Roman"/>
                <w:color w:val="000000"/>
                <w:sz w:val="16"/>
                <w:szCs w:val="16"/>
              </w:rPr>
              <w:t>0.578</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0.532</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0.485</w:t>
            </w:r>
          </w:p>
        </w:tc>
        <w:tc>
          <w:tcPr>
            <w:tcW w:w="629" w:type="dxa"/>
            <w:shd w:val="clear" w:color="auto" w:fill="auto"/>
            <w:noWrap/>
            <w:vAlign w:val="bottom"/>
            <w:hideMark/>
          </w:tcPr>
          <w:p>
            <w:pPr>
              <w:rPr>
                <w:rFonts w:eastAsia="Times New Roman"/>
                <w:color w:val="000000"/>
                <w:sz w:val="16"/>
                <w:szCs w:val="16"/>
              </w:rPr>
            </w:pPr>
            <w:r>
              <w:rPr>
                <w:rFonts w:eastAsia="Times New Roman"/>
                <w:color w:val="000000"/>
                <w:sz w:val="16"/>
                <w:szCs w:val="16"/>
              </w:rPr>
              <w:t>58.2%</w:t>
            </w:r>
          </w:p>
        </w:tc>
      </w:tr>
      <w:tr>
        <w:trPr>
          <w:trHeight w:val="300"/>
        </w:trPr>
        <w:tc>
          <w:tcPr>
            <w:tcW w:w="1006" w:type="dxa"/>
            <w:shd w:val="clear" w:color="auto" w:fill="auto"/>
            <w:noWrap/>
            <w:vAlign w:val="bottom"/>
            <w:hideMark/>
          </w:tcPr>
          <w:p>
            <w:pPr>
              <w:rPr>
                <w:rFonts w:eastAsia="Times New Roman"/>
                <w:color w:val="000000"/>
                <w:sz w:val="16"/>
                <w:szCs w:val="16"/>
              </w:rPr>
            </w:pPr>
            <w:r>
              <w:rPr>
                <w:rFonts w:eastAsia="Times New Roman"/>
                <w:color w:val="000000"/>
                <w:sz w:val="16"/>
                <w:szCs w:val="16"/>
              </w:rPr>
              <w:t>IR-3Sigma</w:t>
            </w:r>
          </w:p>
        </w:tc>
        <w:tc>
          <w:tcPr>
            <w:tcW w:w="710" w:type="dxa"/>
            <w:shd w:val="clear" w:color="auto" w:fill="auto"/>
            <w:noWrap/>
            <w:vAlign w:val="bottom"/>
            <w:hideMark/>
          </w:tcPr>
          <w:p>
            <w:pPr>
              <w:rPr>
                <w:rFonts w:eastAsia="Times New Roman"/>
                <w:color w:val="000000"/>
                <w:sz w:val="16"/>
                <w:szCs w:val="16"/>
              </w:rPr>
            </w:pPr>
            <w:r>
              <w:rPr>
                <w:rFonts w:eastAsia="Times New Roman"/>
                <w:color w:val="000000"/>
                <w:sz w:val="16"/>
                <w:szCs w:val="16"/>
              </w:rPr>
              <w:t>0.707</w:t>
            </w:r>
          </w:p>
        </w:tc>
        <w:tc>
          <w:tcPr>
            <w:tcW w:w="713" w:type="dxa"/>
            <w:shd w:val="clear" w:color="auto" w:fill="auto"/>
            <w:noWrap/>
            <w:vAlign w:val="bottom"/>
            <w:hideMark/>
          </w:tcPr>
          <w:p>
            <w:pPr>
              <w:rPr>
                <w:rFonts w:eastAsia="Times New Roman"/>
                <w:color w:val="000000"/>
                <w:sz w:val="16"/>
                <w:szCs w:val="16"/>
              </w:rPr>
            </w:pPr>
            <w:r>
              <w:rPr>
                <w:rFonts w:eastAsia="Times New Roman"/>
                <w:color w:val="000000"/>
                <w:sz w:val="16"/>
                <w:szCs w:val="16"/>
              </w:rPr>
              <w:t>0.698</w:t>
            </w:r>
          </w:p>
        </w:tc>
        <w:tc>
          <w:tcPr>
            <w:tcW w:w="726" w:type="dxa"/>
            <w:shd w:val="clear" w:color="auto" w:fill="auto"/>
            <w:noWrap/>
            <w:vAlign w:val="bottom"/>
            <w:hideMark/>
          </w:tcPr>
          <w:p>
            <w:pPr>
              <w:rPr>
                <w:rFonts w:eastAsia="Times New Roman"/>
                <w:color w:val="000000"/>
                <w:sz w:val="16"/>
                <w:szCs w:val="16"/>
              </w:rPr>
            </w:pPr>
            <w:r>
              <w:rPr>
                <w:rFonts w:eastAsia="Times New Roman"/>
                <w:color w:val="000000"/>
                <w:sz w:val="16"/>
                <w:szCs w:val="16"/>
              </w:rPr>
              <w:t>0.678</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0.652</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0.609</w:t>
            </w:r>
          </w:p>
        </w:tc>
        <w:tc>
          <w:tcPr>
            <w:tcW w:w="629" w:type="dxa"/>
            <w:shd w:val="clear" w:color="auto" w:fill="auto"/>
            <w:noWrap/>
            <w:vAlign w:val="bottom"/>
            <w:hideMark/>
          </w:tcPr>
          <w:p>
            <w:pPr>
              <w:rPr>
                <w:rFonts w:eastAsia="Times New Roman"/>
                <w:color w:val="000000"/>
                <w:sz w:val="16"/>
                <w:szCs w:val="16"/>
              </w:rPr>
            </w:pPr>
            <w:r>
              <w:rPr>
                <w:rFonts w:eastAsia="Times New Roman"/>
                <w:color w:val="000000"/>
                <w:sz w:val="16"/>
                <w:szCs w:val="16"/>
              </w:rPr>
              <w:t>66.9%</w:t>
            </w:r>
          </w:p>
        </w:tc>
      </w:tr>
      <w:tr>
        <w:trPr>
          <w:trHeight w:val="300"/>
        </w:trPr>
        <w:tc>
          <w:tcPr>
            <w:tcW w:w="1006" w:type="dxa"/>
            <w:shd w:val="clear" w:color="auto" w:fill="auto"/>
            <w:noWrap/>
            <w:vAlign w:val="bottom"/>
            <w:hideMark/>
          </w:tcPr>
          <w:p>
            <w:pPr>
              <w:rPr>
                <w:rFonts w:eastAsia="Times New Roman"/>
                <w:color w:val="000000"/>
                <w:sz w:val="16"/>
                <w:szCs w:val="16"/>
              </w:rPr>
            </w:pPr>
            <w:r>
              <w:rPr>
                <w:rFonts w:eastAsia="Times New Roman"/>
                <w:color w:val="000000"/>
                <w:sz w:val="16"/>
                <w:szCs w:val="16"/>
              </w:rPr>
              <w:t>IR-FCM</w:t>
            </w:r>
          </w:p>
        </w:tc>
        <w:tc>
          <w:tcPr>
            <w:tcW w:w="710" w:type="dxa"/>
            <w:shd w:val="clear" w:color="auto" w:fill="auto"/>
            <w:noWrap/>
            <w:vAlign w:val="bottom"/>
            <w:hideMark/>
          </w:tcPr>
          <w:p>
            <w:pPr>
              <w:rPr>
                <w:rFonts w:eastAsia="Times New Roman"/>
                <w:color w:val="000000"/>
                <w:sz w:val="16"/>
                <w:szCs w:val="16"/>
              </w:rPr>
            </w:pPr>
            <w:r>
              <w:rPr>
                <w:rFonts w:eastAsia="Times New Roman"/>
                <w:color w:val="000000"/>
                <w:sz w:val="16"/>
                <w:szCs w:val="16"/>
              </w:rPr>
              <w:t>0.712</w:t>
            </w:r>
          </w:p>
        </w:tc>
        <w:tc>
          <w:tcPr>
            <w:tcW w:w="713" w:type="dxa"/>
            <w:shd w:val="clear" w:color="auto" w:fill="auto"/>
            <w:noWrap/>
            <w:vAlign w:val="bottom"/>
            <w:hideMark/>
          </w:tcPr>
          <w:p>
            <w:pPr>
              <w:rPr>
                <w:rFonts w:eastAsia="Times New Roman"/>
                <w:color w:val="000000"/>
                <w:sz w:val="16"/>
                <w:szCs w:val="16"/>
              </w:rPr>
            </w:pPr>
            <w:r>
              <w:rPr>
                <w:rFonts w:eastAsia="Times New Roman"/>
                <w:color w:val="000000"/>
                <w:sz w:val="16"/>
                <w:szCs w:val="16"/>
              </w:rPr>
              <w:t>0.712</w:t>
            </w:r>
          </w:p>
        </w:tc>
        <w:tc>
          <w:tcPr>
            <w:tcW w:w="726" w:type="dxa"/>
            <w:shd w:val="clear" w:color="auto" w:fill="auto"/>
            <w:noWrap/>
            <w:vAlign w:val="bottom"/>
            <w:hideMark/>
          </w:tcPr>
          <w:p>
            <w:pPr>
              <w:rPr>
                <w:rFonts w:eastAsia="Times New Roman"/>
                <w:color w:val="000000"/>
                <w:sz w:val="16"/>
                <w:szCs w:val="16"/>
              </w:rPr>
            </w:pPr>
            <w:r>
              <w:rPr>
                <w:rFonts w:eastAsia="Times New Roman"/>
                <w:color w:val="000000"/>
                <w:sz w:val="16"/>
                <w:szCs w:val="16"/>
              </w:rPr>
              <w:t>0.676</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0.646</w:t>
            </w:r>
          </w:p>
        </w:tc>
        <w:tc>
          <w:tcPr>
            <w:tcW w:w="575" w:type="dxa"/>
            <w:shd w:val="clear" w:color="auto" w:fill="auto"/>
            <w:noWrap/>
            <w:vAlign w:val="bottom"/>
            <w:hideMark/>
          </w:tcPr>
          <w:p>
            <w:pPr>
              <w:rPr>
                <w:rFonts w:eastAsia="Times New Roman"/>
                <w:color w:val="000000"/>
                <w:sz w:val="16"/>
                <w:szCs w:val="16"/>
              </w:rPr>
            </w:pPr>
            <w:r>
              <w:rPr>
                <w:rFonts w:eastAsia="Times New Roman"/>
                <w:color w:val="000000"/>
                <w:sz w:val="16"/>
                <w:szCs w:val="16"/>
              </w:rPr>
              <w:t>0.608</w:t>
            </w:r>
          </w:p>
        </w:tc>
        <w:tc>
          <w:tcPr>
            <w:tcW w:w="629" w:type="dxa"/>
            <w:shd w:val="clear" w:color="auto" w:fill="auto"/>
            <w:noWrap/>
            <w:vAlign w:val="bottom"/>
            <w:hideMark/>
          </w:tcPr>
          <w:p>
            <w:pPr>
              <w:rPr>
                <w:rFonts w:eastAsia="Times New Roman"/>
                <w:color w:val="000000"/>
                <w:sz w:val="16"/>
                <w:szCs w:val="16"/>
              </w:rPr>
            </w:pPr>
            <w:r>
              <w:rPr>
                <w:rFonts w:eastAsia="Times New Roman"/>
                <w:color w:val="000000"/>
                <w:sz w:val="16"/>
                <w:szCs w:val="16"/>
              </w:rPr>
              <w:t>67.1%</w:t>
            </w:r>
          </w:p>
        </w:tc>
      </w:tr>
    </w:tbl>
    <w:p>
      <w:pPr>
        <w:pStyle w:val="ListParagraph"/>
        <w:spacing w:after="60" w:line="288" w:lineRule="auto"/>
        <w:ind w:left="0"/>
        <w:jc w:val="both"/>
        <w:rPr>
          <w:rFonts w:ascii="Times New Roman" w:hAnsi="Times New Roman"/>
          <w:b/>
        </w:rPr>
      </w:pPr>
    </w:p>
    <w:p>
      <w:pPr>
        <w:pStyle w:val="ListParagraph"/>
        <w:spacing w:after="60" w:line="288" w:lineRule="auto"/>
        <w:ind w:left="0" w:firstLine="454"/>
        <w:jc w:val="both"/>
        <w:rPr>
          <w:rFonts w:ascii="Times New Roman" w:hAnsi="Times New Roman"/>
          <w:sz w:val="20"/>
          <w:szCs w:val="20"/>
        </w:rPr>
      </w:pPr>
      <w:r>
        <w:rPr>
          <w:rFonts w:ascii="Times New Roman" w:hAnsi="Times New Roman"/>
        </w:rPr>
        <w:t xml:space="preserve">Các hình 4.3, hình 4.4 và hình 4.5 là biểu đồ của độ chính xác và triệu hồi, độ chính xác, triệu hồi tương ứng trong 10 lần lặp thể hiện tính hiệu quả của </w:t>
      </w:r>
      <w:r>
        <w:rPr>
          <w:rFonts w:ascii="Times New Roman" w:hAnsi="Times New Roman"/>
        </w:rPr>
        <w:lastRenderedPageBreak/>
        <w:t>kĩ thuật đề xuất. Hệ thống tra cứu giới thiệu trong hình D1 và D2 (phụ lục D).</w:t>
      </w:r>
    </w:p>
    <w:p>
      <w:pPr>
        <w:pStyle w:val="ListParagraph"/>
        <w:spacing w:after="60" w:line="288" w:lineRule="auto"/>
        <w:ind w:left="0"/>
        <w:jc w:val="both"/>
        <w:rPr>
          <w:rFonts w:ascii="Times New Roman" w:hAnsi="Times New Roman"/>
          <w:b/>
        </w:rPr>
      </w:pPr>
    </w:p>
    <w:p>
      <w:pPr>
        <w:pStyle w:val="ListParagraph"/>
        <w:spacing w:before="192" w:after="96"/>
        <w:ind w:left="0"/>
        <w:jc w:val="center"/>
        <w:rPr>
          <w:rFonts w:ascii="Times New Roman" w:hAnsi="Times New Roman"/>
          <w:noProof/>
        </w:rPr>
      </w:pPr>
      <w:r>
        <w:rPr>
          <w:rFonts w:ascii="Times New Roman" w:hAnsi="Times New Roman"/>
          <w:noProof/>
        </w:rPr>
        <w:drawing>
          <wp:inline distT="0" distB="0" distL="0" distR="0">
            <wp:extent cx="3054919" cy="15101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ision-Recall1.png"/>
                    <pic:cNvPicPr/>
                  </pic:nvPicPr>
                  <pic:blipFill>
                    <a:blip r:embed="rId452">
                      <a:extLst>
                        <a:ext uri="{28A0092B-C50C-407E-A947-70E740481C1C}">
                          <a14:useLocalDpi xmlns:a14="http://schemas.microsoft.com/office/drawing/2010/main" val="0"/>
                        </a:ext>
                      </a:extLst>
                    </a:blip>
                    <a:stretch>
                      <a:fillRect/>
                    </a:stretch>
                  </pic:blipFill>
                  <pic:spPr>
                    <a:xfrm>
                      <a:off x="0" y="0"/>
                      <a:ext cx="3054985" cy="1510178"/>
                    </a:xfrm>
                    <a:prstGeom prst="rect">
                      <a:avLst/>
                    </a:prstGeom>
                  </pic:spPr>
                </pic:pic>
              </a:graphicData>
            </a:graphic>
          </wp:inline>
        </w:drawing>
      </w:r>
    </w:p>
    <w:p>
      <w:pPr>
        <w:pStyle w:val="ListParagraph"/>
        <w:spacing w:before="192" w:after="96"/>
        <w:ind w:left="0"/>
        <w:jc w:val="center"/>
        <w:rPr>
          <w:rFonts w:ascii="Times New Roman" w:hAnsi="Times New Roman"/>
          <w:sz w:val="20"/>
          <w:szCs w:val="20"/>
        </w:rPr>
      </w:pPr>
      <w:r>
        <w:rPr>
          <w:rFonts w:ascii="Times New Roman" w:hAnsi="Times New Roman"/>
          <w:i/>
          <w:sz w:val="20"/>
          <w:szCs w:val="20"/>
        </w:rPr>
        <w:t>Hình 4.3</w:t>
      </w:r>
      <w:r>
        <w:rPr>
          <w:rFonts w:ascii="Times New Roman" w:hAnsi="Times New Roman"/>
          <w:sz w:val="20"/>
          <w:szCs w:val="20"/>
        </w:rPr>
        <w:t>. Biểu đồ độ chính xác và triệu hồi</w:t>
      </w:r>
    </w:p>
    <w:p>
      <w:pPr>
        <w:pStyle w:val="ListParagraph"/>
        <w:spacing w:before="192" w:after="96"/>
        <w:ind w:left="0"/>
        <w:jc w:val="center"/>
        <w:rPr>
          <w:rFonts w:ascii="Times New Roman" w:hAnsi="Times New Roman"/>
        </w:rPr>
      </w:pPr>
      <w:r>
        <w:rPr>
          <w:rFonts w:ascii="Times New Roman" w:hAnsi="Times New Roman"/>
          <w:noProof/>
        </w:rPr>
        <w:drawing>
          <wp:inline distT="0" distB="0" distL="0" distR="0">
            <wp:extent cx="3051865" cy="1579418"/>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sion4.png"/>
                    <pic:cNvPicPr/>
                  </pic:nvPicPr>
                  <pic:blipFill>
                    <a:blip r:embed="rId453">
                      <a:extLst>
                        <a:ext uri="{28A0092B-C50C-407E-A947-70E740481C1C}">
                          <a14:useLocalDpi xmlns:a14="http://schemas.microsoft.com/office/drawing/2010/main" val="0"/>
                        </a:ext>
                      </a:extLst>
                    </a:blip>
                    <a:stretch>
                      <a:fillRect/>
                    </a:stretch>
                  </pic:blipFill>
                  <pic:spPr>
                    <a:xfrm>
                      <a:off x="0" y="0"/>
                      <a:ext cx="3054985" cy="1581033"/>
                    </a:xfrm>
                    <a:prstGeom prst="rect">
                      <a:avLst/>
                    </a:prstGeom>
                  </pic:spPr>
                </pic:pic>
              </a:graphicData>
            </a:graphic>
          </wp:inline>
        </w:drawing>
      </w:r>
    </w:p>
    <w:p>
      <w:pPr>
        <w:pStyle w:val="ListParagraph"/>
        <w:spacing w:before="192" w:after="96"/>
        <w:ind w:left="0"/>
        <w:jc w:val="center"/>
        <w:rPr>
          <w:rFonts w:ascii="Times New Roman" w:hAnsi="Times New Roman"/>
          <w:sz w:val="20"/>
          <w:szCs w:val="20"/>
        </w:rPr>
      </w:pPr>
      <w:r>
        <w:rPr>
          <w:rFonts w:ascii="Times New Roman" w:hAnsi="Times New Roman"/>
          <w:i/>
          <w:sz w:val="20"/>
          <w:szCs w:val="20"/>
        </w:rPr>
        <w:t>Hình 4.4</w:t>
      </w:r>
      <w:r>
        <w:rPr>
          <w:rFonts w:ascii="Times New Roman" w:hAnsi="Times New Roman"/>
          <w:sz w:val="20"/>
          <w:szCs w:val="20"/>
        </w:rPr>
        <w:t>. Biểu đồ độ chính xác từng lần lặp.</w:t>
      </w:r>
    </w:p>
    <w:p>
      <w:pPr>
        <w:pStyle w:val="ListParagraph"/>
        <w:spacing w:before="192" w:after="96"/>
        <w:ind w:left="0"/>
        <w:jc w:val="center"/>
        <w:rPr>
          <w:rFonts w:ascii="Times New Roman" w:hAnsi="Times New Roman"/>
        </w:rPr>
      </w:pPr>
      <w:r>
        <w:rPr>
          <w:rFonts w:ascii="Times New Roman" w:hAnsi="Times New Roman"/>
          <w:noProof/>
        </w:rPr>
        <w:drawing>
          <wp:inline distT="0" distB="0" distL="0" distR="0">
            <wp:extent cx="3051865" cy="1711036"/>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all3.png"/>
                    <pic:cNvPicPr/>
                  </pic:nvPicPr>
                  <pic:blipFill>
                    <a:blip r:embed="rId454">
                      <a:extLst>
                        <a:ext uri="{28A0092B-C50C-407E-A947-70E740481C1C}">
                          <a14:useLocalDpi xmlns:a14="http://schemas.microsoft.com/office/drawing/2010/main" val="0"/>
                        </a:ext>
                      </a:extLst>
                    </a:blip>
                    <a:stretch>
                      <a:fillRect/>
                    </a:stretch>
                  </pic:blipFill>
                  <pic:spPr>
                    <a:xfrm>
                      <a:off x="0" y="0"/>
                      <a:ext cx="3054985" cy="1712785"/>
                    </a:xfrm>
                    <a:prstGeom prst="rect">
                      <a:avLst/>
                    </a:prstGeom>
                  </pic:spPr>
                </pic:pic>
              </a:graphicData>
            </a:graphic>
          </wp:inline>
        </w:drawing>
      </w:r>
    </w:p>
    <w:p>
      <w:pPr>
        <w:pStyle w:val="ListParagraph"/>
        <w:spacing w:before="192" w:after="96"/>
        <w:ind w:left="0"/>
        <w:jc w:val="center"/>
        <w:rPr>
          <w:rFonts w:ascii="Times New Roman" w:hAnsi="Times New Roman"/>
          <w:sz w:val="20"/>
          <w:szCs w:val="20"/>
        </w:rPr>
      </w:pPr>
      <w:r>
        <w:rPr>
          <w:rFonts w:ascii="Times New Roman" w:hAnsi="Times New Roman"/>
          <w:i/>
          <w:sz w:val="20"/>
          <w:szCs w:val="20"/>
        </w:rPr>
        <w:t>Hình 4.5</w:t>
      </w:r>
      <w:r>
        <w:rPr>
          <w:rFonts w:ascii="Times New Roman" w:hAnsi="Times New Roman"/>
          <w:sz w:val="20"/>
          <w:szCs w:val="20"/>
        </w:rPr>
        <w:t>. Biểu đồ triệu hồi từng lần lặp</w:t>
      </w:r>
    </w:p>
    <w:p>
      <w:pPr>
        <w:pStyle w:val="Heading1"/>
        <w:spacing w:before="0" w:afterLines="60" w:after="144" w:line="288" w:lineRule="auto"/>
      </w:pPr>
      <w:r>
        <w:rPr>
          <w:rFonts w:ascii="Times New Roman Bold" w:hAnsi="Times New Roman Bold"/>
          <w:b/>
          <w:caps/>
        </w:rPr>
        <w:t xml:space="preserve"> Kết luận và hướng nghiên cứu tiếp theo</w:t>
      </w:r>
    </w:p>
    <w:p>
      <w:pPr>
        <w:pStyle w:val="ListParagraph"/>
        <w:spacing w:after="60" w:line="288" w:lineRule="auto"/>
        <w:ind w:left="0" w:firstLine="454"/>
        <w:jc w:val="both"/>
        <w:rPr>
          <w:rStyle w:val="longtext"/>
        </w:rPr>
      </w:pPr>
      <w:r>
        <w:rPr>
          <w:rStyle w:val="longtext"/>
        </w:rPr>
        <w:t xml:space="preserve">Một phương pháp chuẩn hoá mới trong tra cứu ảnh theo nội dung có kết hợp nhiều đặc trưng đã được đề xuất. Chuẩn hoá này phù hợp với dữ liệu không phải là một phân bố Gauss và dữ liệu đảm bảo 99% nằm trong phạm vi [-1,1]. Bên cạnh đó, thuật toán chỉnh trọng số khoảng cách IR-FCM theo từng lần lặp </w:t>
      </w:r>
      <w:r>
        <w:rPr>
          <w:rStyle w:val="longtext"/>
        </w:rPr>
        <w:lastRenderedPageBreak/>
        <w:t xml:space="preserve">sử dụng thông tin phản hồi từ người dùng kết hợp với dữ liệu mức thấp trong các đối tượng thuộc tập </w:t>
      </w:r>
      <w:r>
        <w:rPr>
          <w:rStyle w:val="longtext"/>
          <w:i/>
        </w:rPr>
        <w:t>ARG</w:t>
      </w:r>
      <w:r>
        <w:rPr>
          <w:rStyle w:val="longtext"/>
          <w:i/>
          <w:vertAlign w:val="subscript"/>
        </w:rPr>
        <w:t>t</w:t>
      </w:r>
      <w:r>
        <w:rPr>
          <w:rStyle w:val="longtext"/>
        </w:rPr>
        <w:t xml:space="preserve"> tăng độ chính xác đáng kể. </w:t>
      </w:r>
    </w:p>
    <w:p>
      <w:pPr>
        <w:pStyle w:val="ListParagraph"/>
        <w:spacing w:after="60" w:line="288" w:lineRule="auto"/>
        <w:ind w:left="0" w:firstLine="454"/>
        <w:jc w:val="both"/>
        <w:rPr>
          <w:rStyle w:val="longtext"/>
        </w:rPr>
      </w:pPr>
      <w:r>
        <w:rPr>
          <w:rStyle w:val="longtext"/>
        </w:rPr>
        <w:t>Trong tương lai chúng tôi tiếp tục sử dụng phương pháp chuẩn hoá này và cải tiến phương pháp hiệu chỉnh trọng số dựa vào thông tin phản hồi liên quan để tăng hiệu năng hệ thống tra cứu.</w:t>
      </w:r>
    </w:p>
    <w:p>
      <w:pPr>
        <w:pStyle w:val="Heading5"/>
        <w:spacing w:before="0" w:afterLines="60" w:after="144" w:line="288" w:lineRule="auto"/>
      </w:pPr>
      <w:r>
        <w:t>REFERENCES</w:t>
      </w:r>
    </w:p>
    <w:p>
      <w:pPr>
        <w:pStyle w:val="references"/>
      </w:pPr>
      <w:r>
        <w:t>Androutsos, Panagiotis, et al. “Aggregation of color and shape features for hybrid query generation in content based visual information retrieval.” Signal Processing 85.2 (2005): 385-393.</w:t>
      </w:r>
    </w:p>
    <w:p>
      <w:pPr>
        <w:pStyle w:val="references"/>
      </w:pPr>
      <w:r>
        <w:t>Bai, Cong, Kidiyo Kpalma, and Joseph Ronsin. “Color textured image retrieval by combining texture and color features.” Signal Processing Conference (EUSIPCO), 2012 Proceedings of the 20</w:t>
      </w:r>
      <w:r>
        <w:rPr>
          <w:vertAlign w:val="superscript"/>
        </w:rPr>
        <w:t>th</w:t>
      </w:r>
      <w:r>
        <w:t xml:space="preserve"> European. IEEE, 2012.</w:t>
      </w:r>
    </w:p>
    <w:p>
      <w:pPr>
        <w:pStyle w:val="references"/>
      </w:pPr>
      <w:r>
        <w:t>Bezdek, James C. Pattern recognition with fuzzy objective function algorithms. Springer Science &amp; Business Media, 2013.</w:t>
      </w:r>
    </w:p>
    <w:p>
      <w:pPr>
        <w:pStyle w:val="references"/>
      </w:pPr>
      <w:r>
        <w:t>Bhanu, Bir, and Anlei Dong. “Concepts learning with fuzzy clustering and relevance feedback.” Engineering Applications of Artificial Intelligence 15.2 (2002): 123-138.</w:t>
      </w:r>
    </w:p>
    <w:p>
      <w:pPr>
        <w:pStyle w:val="references"/>
      </w:pPr>
      <w:r>
        <w:t>Binaghi, E., et al. “Fuzzy reasoning approach to similarity evaluation in image analysis.” International Journal of Intelligent Systems 8.7 (1993): 749-769.</w:t>
      </w:r>
    </w:p>
    <w:p>
      <w:pPr>
        <w:pStyle w:val="references"/>
      </w:pPr>
      <w:r>
        <w:t>Binaghi, Elisabetta, Isabella Gagliardi, and Raimondo Schettini. “Image retrieval using fuzzy evaluation of color similarity.” International Journal of Pattern Recognition and Artificial Intelligence 8.04 (1994): 945-968.</w:t>
      </w:r>
    </w:p>
    <w:p>
      <w:pPr>
        <w:pStyle w:val="references"/>
      </w:pPr>
      <w:r>
        <w:t>Chang, Shih-Fu, et al. “Visual information retrieval from large distributed online repositories.” Communications of the ACM 40.12 (1997): 63-71.</w:t>
      </w:r>
    </w:p>
    <w:p>
      <w:pPr>
        <w:pStyle w:val="references"/>
      </w:pPr>
      <w:r>
        <w:t>Ciocca, Gianluigi, and Raimondo Schettini. “A relevance feedback mechanism for content-based image retrieval.” Information processing &amp; management 35.5 (1999): 605-632.</w:t>
      </w:r>
    </w:p>
    <w:p>
      <w:pPr>
        <w:pStyle w:val="references"/>
      </w:pPr>
      <w:r>
        <w:t>Cox, Ingemar J., et al. “The Bayesian image retrieval system, PicHunter: theory, implementation, and psychophysical experiments.” Image Processing, IEEE Transactions on 9.1 (2000): 20-37.</w:t>
      </w:r>
    </w:p>
    <w:p>
      <w:pPr>
        <w:pStyle w:val="references"/>
      </w:pPr>
      <w:r>
        <w:t>Şaykol, Ediz, Uğur Güdükbay, and Özgür Ulusoy. “A histogram-based approach for object-based query-by-shape-and-color in image and video databases.” Image and Vision Computing 23.13 (2005): 1170-1180.</w:t>
      </w:r>
    </w:p>
    <w:p>
      <w:pPr>
        <w:pStyle w:val="references"/>
      </w:pPr>
      <w:r>
        <w:t>Deng, Yining, et al. “An efficient color representation for image retrieval.” Image Processing, IEEE Transactions on 10.1 (2001): 140-147.</w:t>
      </w:r>
    </w:p>
    <w:p>
      <w:pPr>
        <w:pStyle w:val="references"/>
      </w:pPr>
      <w:r>
        <w:t>Do, Minh N., and Martin Vetterli. “Wavelet-based texture retrieval using generalized Gaussian density and Kullback-Leibler distance.” Image Processing, IEEE Transactions on 11.2 (2002): 146-158.</w:t>
      </w:r>
    </w:p>
    <w:p>
      <w:pPr>
        <w:pStyle w:val="references"/>
      </w:pPr>
      <w:r>
        <w:t>Dubey, Rajshree S., Rajnish Choubey, and Joy Bhattacharjee. “Multi feature content based image retrieval.” International Journal on Computer Science and Engineering 2.6 (2010): 2145-2149.</w:t>
      </w:r>
    </w:p>
    <w:p>
      <w:pPr>
        <w:pStyle w:val="references"/>
      </w:pPr>
      <w:r>
        <w:t>Grigorova, Anelia, et al. “Content-based image retrieval by feature adaptation and relevance feedback.” Multimedia, IEEE Transactions on 9.6 (2007): 1183-1192.</w:t>
      </w:r>
    </w:p>
    <w:p>
      <w:pPr>
        <w:pStyle w:val="references"/>
      </w:pPr>
      <w:r>
        <w:t>Gudivada, Venkat N., and Vijay V. Raghavan. “Content based image retrieval systems.” Computer 28.9 (1995): 18-22.</w:t>
      </w:r>
    </w:p>
    <w:p>
      <w:pPr>
        <w:pStyle w:val="references"/>
      </w:pPr>
      <w:r>
        <w:lastRenderedPageBreak/>
        <w:t>Haralick, Robert M., Karthikeyan Shanmugam, and Its’ Hak Dinstein. “Textural features for image classification.” Systems, Man and Cybernetics, IEEE Transactions on 6 (1973): 610-621.</w:t>
      </w:r>
    </w:p>
    <w:p>
      <w:pPr>
        <w:pStyle w:val="references"/>
      </w:pPr>
      <w:r>
        <w:t>Harman, Donna. “Relevance Feedback and Other Query Modification Techniques.” (1992): 241-263.</w:t>
      </w:r>
    </w:p>
    <w:p>
      <w:pPr>
        <w:pStyle w:val="references"/>
      </w:pPr>
      <w:r>
        <w:t>Hieu Vu Van, Quynh Nguyen Huu, and Ha Nguyen Thi Thu. “Content based image retrieval with bin of color histogram.” Audio, Language and Image Processing (ICALIP), 2012 International Conference on. IEEE, 2012.</w:t>
      </w:r>
    </w:p>
    <w:p>
      <w:pPr>
        <w:pStyle w:val="references"/>
      </w:pPr>
      <w:r>
        <w:t>Vũ Văn Hiệu,  Nguyễn Hữu Quỳnh, Nguyễn Thị Thu Hà,Ngô Quốc Tạo, “Một phương pháp tra cứu ảnh sử dụng vùng thuần nhất và phản hồi liên quan”, Kỷ yếu hội nghị khoa học công nghệ quốc gia lần thứ VII, trang 350-357, FAIR, 2014</w:t>
      </w:r>
    </w:p>
    <w:p>
      <w:pPr>
        <w:pStyle w:val="references"/>
      </w:pPr>
      <w:r>
        <w:t>Hieu Vu Van, and Nguyen Huu Quynh. “An Image Retrieval Method Using Homogeneous Region and Relevance Feedback.” (2015).</w:t>
      </w:r>
    </w:p>
    <w:p>
      <w:pPr>
        <w:pStyle w:val="references"/>
      </w:pPr>
      <w:r>
        <w:t>Hiremath, P. S., S. Shivashankar, and Jagadeesh Pujari. “Wavelet based features for color texture classification with application to CBIR.” International Journal of Computer Science and Network Security 6.9A (2006): 124-133.</w:t>
      </w:r>
    </w:p>
    <w:p>
      <w:pPr>
        <w:pStyle w:val="references"/>
      </w:pPr>
      <w:r>
        <w:t>Huang, Jing, S. Ravi Kumar, and Mandar Mitra. “Combining supervised learning with color correlograms for content-based image retrieval.” Proceedings of the fifth ACM international conference on Multimedia. ACM, 1997.</w:t>
      </w:r>
    </w:p>
    <w:p>
      <w:pPr>
        <w:pStyle w:val="references"/>
      </w:pPr>
      <w:r>
        <w:t>Huang, Jing, et al. “Image indexing using color correlograms.” Computer Vision and Pattern Recognition, 1997. Proceedings., 1997 IEEE Computer Society Conference on. IEEE, 1997.</w:t>
      </w:r>
    </w:p>
    <w:p>
      <w:pPr>
        <w:pStyle w:val="references"/>
      </w:pPr>
      <w:r>
        <w:t>Huang, Zhi-Chun, et al. “Content-based image retrieval using color moment and Gabor texture feature.” Machine Learning and Cybernetics (ICMLC), 2010 International Conference on. Vol. 2. IEEE, 2010.</w:t>
      </w:r>
    </w:p>
    <w:p>
      <w:pPr>
        <w:pStyle w:val="references"/>
      </w:pPr>
      <w:r>
        <w:t>Ishikawa, Yoshiharu, Ravishankar Subramanya, and Christos Faloutsos. “MindReader: Querying databases through multiple examples.” Computer Science Department (1998): 551.</w:t>
      </w:r>
    </w:p>
    <w:p>
      <w:pPr>
        <w:pStyle w:val="references"/>
      </w:pPr>
      <w:r>
        <w:t>Jose, Sebin, and Philumon Joseph. “Content based Image Retrieval System with Watermarks and Relevance Feedback.” International Journal of Computer Applications 99.11 (2014): 1-6.</w:t>
      </w:r>
    </w:p>
    <w:p>
      <w:pPr>
        <w:pStyle w:val="references"/>
      </w:pPr>
      <w:r>
        <w:t>Kim, Deok-Hwan, Chin-Wan Chung, and Kobus Barnard. “Relevance feedback using adaptive clustering for image similarity retrieval.” Journal of Systems and Software 78.1 (2005): 9-23.</w:t>
      </w:r>
    </w:p>
    <w:p>
      <w:pPr>
        <w:pStyle w:val="references"/>
      </w:pPr>
      <w:r>
        <w:t>Kokare, Manesh, Prabir K. Biswas, and Biswanath N. Chatterji. “Texture image retrieval using new rotated complex wavelet filters.” Systems, Man, and Cybernetics, Part B: Cybernetics, IEEE Transactions on 35.6 (2005): 1168-1178.</w:t>
      </w:r>
    </w:p>
    <w:p>
      <w:pPr>
        <w:pStyle w:val="references"/>
      </w:pPr>
      <w:r>
        <w:t>Lowe, David G. “Distinctive image features from scale-invariant keypoints.”International journal of computer vision 60.2 (2004): 91-110.</w:t>
      </w:r>
    </w:p>
    <w:p>
      <w:pPr>
        <w:pStyle w:val="references"/>
      </w:pPr>
      <w:r>
        <w:t>Lu, Ye, et al. “A unified framework for semantics and feature based relevance feedback in image retrieval systems.” Proceedings of the eighth ACM international conference on Multimedia. ACM, 2000.</w:t>
      </w:r>
    </w:p>
    <w:p>
      <w:pPr>
        <w:pStyle w:val="references"/>
      </w:pPr>
      <w:r>
        <w:t>Manjunath, Bangalore S., and Wei-Ying Ma. “Texture features for browsing and retrieval of image data.” Pattern Analysis and Machine Intelligence, IEEE Transactions on 18.8 (1996): 837-842.</w:t>
      </w:r>
    </w:p>
    <w:p>
      <w:pPr>
        <w:pStyle w:val="references"/>
      </w:pPr>
      <w:r>
        <w:t>Mao, Jianchang, and Anil K. Jain. “Texture classification and segmentation using multiresolution simultaneous autoregressive models.” Pattern recognition25.2 (1992): 173-188.</w:t>
      </w:r>
    </w:p>
    <w:p>
      <w:pPr>
        <w:pStyle w:val="references"/>
      </w:pPr>
      <w:r>
        <w:t>Mehrotra, Sharad, et al. “Multimedia analysis and retrieval system.” Proc. of The 3</w:t>
      </w:r>
      <w:r>
        <w:rPr>
          <w:vertAlign w:val="superscript"/>
        </w:rPr>
        <w:t>rd</w:t>
      </w:r>
      <w:r>
        <w:t xml:space="preserve"> Int. Workshop on Information Retrieval Systems. 1997.</w:t>
      </w:r>
    </w:p>
    <w:p>
      <w:pPr>
        <w:pStyle w:val="references"/>
      </w:pPr>
      <w:r>
        <w:lastRenderedPageBreak/>
        <w:t>Mehtre, Babu M., Mohan S. Kankanhalli, and Wing Foon Lee. “Content-based image retrieval using a composite color-shape approach.” Information Processing &amp; Management 34.1 (1998): 109-120.</w:t>
      </w:r>
    </w:p>
    <w:p>
      <w:pPr>
        <w:pStyle w:val="references"/>
      </w:pPr>
      <w:r>
        <w:t>Meilhac, Christophe, and Chahab Nastar. “Relevance feedback and category search in image databases.” Multimedia Computing and Systems, 1999. IEEE International Conference on. Vol. 1. IEEE, 1999.</w:t>
      </w:r>
    </w:p>
    <w:p>
      <w:pPr>
        <w:pStyle w:val="references"/>
      </w:pPr>
      <w:r>
        <w:t>Minka, Thomas P., and Rosalind W. Picard. “Interactive learning with a “society of models”.” Computer Vision and Pattern Recognition, 1996. Proceedings CVPR’96, 1996 IEEE Computer Society Conference on. IEEE, 1996.</w:t>
      </w:r>
    </w:p>
    <w:p>
      <w:pPr>
        <w:pStyle w:val="references"/>
      </w:pPr>
      <w:r>
        <w:t>Moghaddam, H. Abrishami, and M. Saadatmand-Tarzjan. “Gabor wavelet correlogram algorithm for image indexing and retrieval.” Pattern Recognition, 2006. ICPR 2006. 18</w:t>
      </w:r>
      <w:r>
        <w:rPr>
          <w:vertAlign w:val="superscript"/>
        </w:rPr>
        <w:t>th</w:t>
      </w:r>
      <w:r>
        <w:t xml:space="preserve"> International Conference on. Vol. 2. IEEE, 2006.</w:t>
      </w:r>
    </w:p>
    <w:p>
      <w:pPr>
        <w:pStyle w:val="references"/>
      </w:pPr>
      <w:r>
        <w:t>Ohanian, Philippe P., and Richard C. Dubes. “Performance evaluation for four classes of textural features.” Pattern recognition 25.8 (1992): 819-833.</w:t>
      </w:r>
    </w:p>
    <w:p>
      <w:pPr>
        <w:pStyle w:val="references"/>
      </w:pPr>
      <w:r>
        <w:t>Oliva, Aude, and Antonio Torralba. “Modeling the shape of the scene: A holistic representation of the spatial envelope.” International journal of computer vision42.3 (2001): 145-175.</w:t>
      </w:r>
    </w:p>
    <w:p>
      <w:pPr>
        <w:pStyle w:val="references"/>
      </w:pPr>
      <w:r>
        <w:t>Ortega, Michael, et al. “Supporting similarity queries in MARS.” Proceedings of the fifth ACM international conference on Multimedia. ACM, 1997.</w:t>
      </w:r>
    </w:p>
    <w:p>
      <w:pPr>
        <w:pStyle w:val="references"/>
      </w:pPr>
      <w:r>
        <w:t>Pass, Greg, Ramin Zabih, and Justin Miller. “Comparing images using color coherence véc tơs.” Proceedings of the fourth ACM international conference on Multimedia. ACM, 1997.</w:t>
      </w:r>
    </w:p>
    <w:p>
      <w:pPr>
        <w:pStyle w:val="references"/>
      </w:pPr>
      <w:r>
        <w:t>Pentland, Alex, Rosalind W. Picard, and Stan Sclaroff. “Photobook: Content-based manipulation of image databases.” International journal of computer vision 18.3 (1996): 233-254.</w:t>
      </w:r>
    </w:p>
    <w:p>
      <w:pPr>
        <w:pStyle w:val="references"/>
      </w:pPr>
      <w:r>
        <w:t>Nguyễn Hữu Quỳnh, Nguyễn Thị Thu Hà, Vũ Văn Hiệu and Cù Việt Dũng, “Một phương pháp tra cứu ảnh sử dụng kỹ thuật học từ thông tin người dùng”, Kỷ yếu hội nghị khoa học công nghệ quốc gia lần thứ VI, trang 316–324, FAIR, 2013</w:t>
      </w:r>
    </w:p>
    <w:p>
      <w:pPr>
        <w:pStyle w:val="references"/>
      </w:pPr>
      <w:r>
        <w:t>Rahman, M. M., Bipin C. Desai, and Prabir Bhattacharya. “Multi–modal interactive approach to ImageCLEF 2007 photographic and medical retrieval tasks by CINDI.” Working Notes of CLEF 7 (2007).</w:t>
      </w:r>
    </w:p>
    <w:p>
      <w:pPr>
        <w:pStyle w:val="references"/>
      </w:pPr>
      <w:r>
        <w:t>Ravani, Reza, Mohamad Reza Mirali, and Maryam Baniasadi. “Parallel CBIR system based on color coherence véc tơ.” 17</w:t>
      </w:r>
      <w:r>
        <w:rPr>
          <w:vertAlign w:val="superscript"/>
        </w:rPr>
        <w:t>th</w:t>
      </w:r>
      <w:r>
        <w:t xml:space="preserve"> International Conference on Systems, Signals and Image Processing. 2010.</w:t>
      </w:r>
    </w:p>
    <w:p>
      <w:pPr>
        <w:pStyle w:val="references"/>
      </w:pPr>
      <w:r>
        <w:t>ROCCHIO, JJ. “Relevance Feedback in Information Retrieval.” SMART Retrieval System Experimens in Automatic Document Processing (1971).</w:t>
      </w:r>
    </w:p>
    <w:p>
      <w:pPr>
        <w:pStyle w:val="references"/>
      </w:pPr>
      <w:r>
        <w:t>Rui, Yong, et al. “Automatic matching tool selection using relevance feedback in MARS.” Proc. of 2</w:t>
      </w:r>
      <w:r>
        <w:rPr>
          <w:vertAlign w:val="superscript"/>
        </w:rPr>
        <w:t>nd</w:t>
      </w:r>
      <w:r>
        <w:t xml:space="preserve"> Int. Conf. on Visual Information Systems. 1997.</w:t>
      </w:r>
    </w:p>
    <w:p>
      <w:pPr>
        <w:pStyle w:val="references"/>
      </w:pPr>
      <w:r>
        <w:t>Rui, Yong, Thomas S. Huang, and Sharad Mehrotra. “Content-based image retrieval with relevance feedback in MARS.” Image Processing, 1997. Proceedings., International Conference on. Vol. 2. IEEE, 1997.</w:t>
      </w:r>
    </w:p>
    <w:p>
      <w:pPr>
        <w:pStyle w:val="references"/>
      </w:pPr>
      <w:r>
        <w:t>Rui, Yong, et al. “Relevance feedback: a power tool for interactive content-based image retrieval.” Circuits and Systems for Video Technology, IEEE Transactions on 8.5 (1998): 644-655.</w:t>
      </w:r>
    </w:p>
    <w:p>
      <w:pPr>
        <w:pStyle w:val="references"/>
      </w:pPr>
      <w:r>
        <w:t>Rui, Yong, Thomas S. Huang, and Shih-Fu Chang. “Image retrieval: Current techniques, promising directions, and open issues.” Journal of visual communication and image representation 10.1 (1999): 39-62.</w:t>
      </w:r>
    </w:p>
    <w:p>
      <w:pPr>
        <w:pStyle w:val="references"/>
      </w:pPr>
      <w:r>
        <w:lastRenderedPageBreak/>
        <w:t>Salton, Gerard, and Michael J. McGill. “Introduction to modern information retrieval.” (1986).</w:t>
      </w:r>
    </w:p>
    <w:p>
      <w:pPr>
        <w:pStyle w:val="references"/>
      </w:pPr>
      <w:r>
        <w:t>Sclaroff, Stan, Leonid Taycher, and Marco La Cascia. “Imagerover: A content-based image browser for the world wide web.” Content-Based Access of Image and Video Libraries, 1997. Proceedings. IEEE Workshop on. IEEE, 1997.</w:t>
      </w:r>
    </w:p>
    <w:p>
      <w:pPr>
        <w:pStyle w:val="references"/>
      </w:pPr>
      <w:r>
        <w:t>Smith, John R., and Shih-Fu Chang. “VisualSEEk: a fully automated content-based image query system.” Proceedings of the fourth ACM international conference on Multimedia. ACM, 1997.</w:t>
      </w:r>
    </w:p>
    <w:p>
      <w:pPr>
        <w:pStyle w:val="references"/>
      </w:pPr>
      <w:r>
        <w:t>Spink, Amanda, and Robert M. Losee. “Feedback in information retrieval.”Annual review of information science and technology 31 (1996): 33-78.</w:t>
      </w:r>
    </w:p>
    <w:p>
      <w:pPr>
        <w:pStyle w:val="references"/>
      </w:pPr>
      <w:r>
        <w:t>Stricker, Markus A., and Markus Orengo. “Similarity of color images.”IS&amp;T/SPIE’s Symposium on Electronic Imaging: Science &amp; Technology. International Society for Optics and Photonics, 1995.</w:t>
      </w:r>
    </w:p>
    <w:p>
      <w:pPr>
        <w:pStyle w:val="references"/>
      </w:pPr>
      <w:r>
        <w:t>Su, Zhong, et al. “Relevance feedback in content-based image retrieval: Bayesian framework, feature subspaces, and progressive learning.” Image Processing, IEEE Transactions on 12.8 (2003): 924-937.</w:t>
      </w:r>
    </w:p>
    <w:p>
      <w:pPr>
        <w:pStyle w:val="references"/>
      </w:pPr>
      <w:r>
        <w:t>Swain, Michael J., and Dana H. Ballard. “Color indexing.” International journal of computer vision 7.1 (1991): 11-32.</w:t>
      </w:r>
    </w:p>
    <w:p>
      <w:pPr>
        <w:pStyle w:val="references"/>
      </w:pPr>
      <w:r>
        <w:t>Tamura, Hideyuki, Shunji Mori, and Takashi Yamawaki. “Textural features corresponding to visual perception.” Systems, Man and Cybernetics, IEEE Transactions on 8.6 (1978): 460-473.</w:t>
      </w:r>
    </w:p>
    <w:p>
      <w:pPr>
        <w:pStyle w:val="references"/>
      </w:pPr>
      <w:r>
        <w:t>Wang, Tao, Yong Rui, and Shi-Min Hu. “Optimal adaptive learning for image retrieval.” Computer Vision and Pattern Recognition, 2001. CVPR 2001. Proceedings of the 2001 IEEE Computer Society Conference on. Vol. 1. IEEE, 2001.</w:t>
      </w:r>
    </w:p>
    <w:p>
      <w:pPr>
        <w:pStyle w:val="references"/>
      </w:pPr>
      <w:r>
        <w:t>Yang, Miin-Shen, Pei-Yuan Hwang, and De-Hua Chen. “Fuzzy clustering algorithms for mixed feature variables.” Fuzzy Sets and Systems 141.2 (2004): 301-317.</w:t>
      </w:r>
    </w:p>
    <w:p>
      <w:pPr>
        <w:pStyle w:val="references"/>
      </w:pPr>
      <w:r>
        <w:t>Zhang, Dengsheng, et al. “Content-based image retrieval using Gabor texture features.” IEEE Pacific-Rim Conference on Multimedia, University of Sydney, Australia. 2000.</w:t>
      </w:r>
    </w:p>
    <w:p>
      <w:pPr>
        <w:spacing w:beforeLines="80" w:before="192" w:afterLines="40" w:after="96"/>
        <w:ind w:firstLine="454"/>
        <w:contextualSpacing/>
        <w:outlineLvl w:val="0"/>
        <w:rPr>
          <w:b/>
        </w:rPr>
      </w:pPr>
    </w:p>
    <w:p>
      <w:pPr>
        <w:spacing w:beforeLines="80" w:before="192" w:afterLines="40" w:after="96"/>
        <w:ind w:firstLine="454"/>
        <w:contextualSpacing/>
        <w:outlineLvl w:val="0"/>
      </w:pPr>
      <w:r>
        <w:rPr>
          <w:b/>
        </w:rPr>
        <w:t>PHỤ LỤC A</w:t>
      </w:r>
      <w:r>
        <w:t>.</w:t>
      </w:r>
    </w:p>
    <w:p>
      <w:pPr>
        <w:pStyle w:val="Heading3"/>
        <w:numPr>
          <w:ilvl w:val="2"/>
          <w:numId w:val="8"/>
        </w:numPr>
        <w:ind w:left="284"/>
        <w:rPr>
          <w:rStyle w:val="longtext"/>
          <w:i w:val="0"/>
        </w:rPr>
      </w:pPr>
      <w:r>
        <w:rPr>
          <w:rStyle w:val="longtext"/>
          <w:i w:val="0"/>
        </w:rPr>
        <w:t>Độ đo giao cắt lược đồ sử dụng cho đặc trưng HSV Histogram.</w:t>
      </w:r>
    </w:p>
    <w:p>
      <w:pPr>
        <w:pStyle w:val="ListParagraph"/>
        <w:spacing w:after="60" w:line="288" w:lineRule="auto"/>
        <w:ind w:left="0" w:firstLine="454"/>
        <w:jc w:val="both"/>
        <w:rPr>
          <w:rStyle w:val="longtext"/>
          <w:b/>
        </w:rPr>
      </w:pPr>
      <w:r>
        <w:rPr>
          <w:rStyle w:val="longtext"/>
        </w:rPr>
        <w:t xml:space="preserve">Cho </w:t>
      </w:r>
      <w:r>
        <w:rPr>
          <w:rStyle w:val="longtext"/>
          <w:i/>
        </w:rPr>
        <w:t>H</w:t>
      </w:r>
      <w:r>
        <w:rPr>
          <w:rStyle w:val="longtext"/>
          <w:i/>
          <w:vertAlign w:val="subscript"/>
        </w:rPr>
        <w:t>1</w:t>
      </w:r>
      <w:r>
        <w:rPr>
          <w:rStyle w:val="longtext"/>
          <w:i/>
        </w:rPr>
        <w:t>[1…n]</w:t>
      </w:r>
      <w:r>
        <w:rPr>
          <w:rStyle w:val="longtext"/>
        </w:rPr>
        <w:t xml:space="preserve">  và </w:t>
      </w:r>
      <w:r>
        <w:rPr>
          <w:rStyle w:val="longtext"/>
          <w:i/>
        </w:rPr>
        <w:t>H</w:t>
      </w:r>
      <w:r>
        <w:rPr>
          <w:rStyle w:val="longtext"/>
          <w:i/>
          <w:vertAlign w:val="subscript"/>
        </w:rPr>
        <w:t>2</w:t>
      </w:r>
      <w:r>
        <w:rPr>
          <w:rStyle w:val="longtext"/>
          <w:i/>
        </w:rPr>
        <w:t>[1…n]</w:t>
      </w:r>
      <w:r>
        <w:rPr>
          <w:rStyle w:val="longtext"/>
        </w:rPr>
        <w:t xml:space="preserve"> là hai lược đồ đã chuẩn hóa, cùng kích thước </w:t>
      </w:r>
      <w:r>
        <w:rPr>
          <w:rStyle w:val="longtext"/>
          <w:i/>
        </w:rPr>
        <w:t>n</w:t>
      </w:r>
      <w:r>
        <w:rPr>
          <w:rStyle w:val="longtext"/>
        </w:rPr>
        <w:t xml:space="preserve">. Giá trị độ đo giao cắt giữa </w:t>
      </w:r>
      <w:r>
        <w:rPr>
          <w:rStyle w:val="longtext"/>
          <w:i/>
        </w:rPr>
        <w:t>H</w:t>
      </w:r>
      <w:r>
        <w:rPr>
          <w:rStyle w:val="longtext"/>
          <w:i/>
        </w:rPr>
        <w:softHyphen/>
      </w:r>
      <w:r>
        <w:rPr>
          <w:rStyle w:val="longtext"/>
          <w:i/>
          <w:vertAlign w:val="subscript"/>
        </w:rPr>
        <w:t>1</w:t>
      </w:r>
      <w:r>
        <w:rPr>
          <w:rStyle w:val="longtext"/>
        </w:rPr>
        <w:t xml:space="preserve"> và </w:t>
      </w:r>
      <w:r>
        <w:rPr>
          <w:rStyle w:val="longtext"/>
          <w:i/>
        </w:rPr>
        <w:t>H</w:t>
      </w:r>
      <w:r>
        <w:rPr>
          <w:rStyle w:val="longtext"/>
          <w:i/>
          <w:vertAlign w:val="subscript"/>
        </w:rPr>
        <w:t>2</w:t>
      </w:r>
      <w:r>
        <w:rPr>
          <w:rStyle w:val="longtext"/>
        </w:rPr>
        <w:t xml:space="preserve"> được xác định như sau:</w:t>
      </w:r>
      <w:r>
        <w:rPr>
          <w:rStyle w:val="longtext"/>
          <w:b/>
        </w:rPr>
        <w:t xml:space="preserve"> </w:t>
      </w:r>
    </w:p>
    <w:p>
      <w:pPr>
        <w:pStyle w:val="ListParagraph"/>
        <w:spacing w:after="60" w:line="288" w:lineRule="auto"/>
        <w:ind w:left="0" w:firstLine="454"/>
        <w:jc w:val="both"/>
        <w:rPr>
          <w:rStyle w:val="longtext"/>
          <w:i/>
        </w:rPr>
      </w:pPr>
      <w:r>
        <w:rPr>
          <w:rStyle w:val="longtext"/>
          <w:i/>
        </w:rPr>
        <w:object w:dxaOrig="160" w:dyaOrig="240">
          <v:shape id="_x0000_i1080" type="#_x0000_t75" style="width:8.2pt;height:12pt" o:ole="">
            <v:imagedata r:id="rId455" o:title=""/>
          </v:shape>
          <o:OLEObject Type="Embed" ProgID="Equation.DSMT4" ShapeID="_x0000_i1080" DrawAspect="Content" ObjectID="_1507551660" r:id="rId456"/>
        </w:object>
      </w:r>
      <w:r>
        <w:rPr>
          <w:rStyle w:val="longtext"/>
          <w:i/>
        </w:rPr>
        <w:object w:dxaOrig="3040" w:dyaOrig="1060">
          <v:shape id="_x0000_i1081" type="#_x0000_t75" style="width:152.2pt;height:52.9pt" o:ole="">
            <v:imagedata r:id="rId457" o:title=""/>
          </v:shape>
          <o:OLEObject Type="Embed" ProgID="Equation.DSMT4" ShapeID="_x0000_i1081" DrawAspect="Content" ObjectID="_1507551661" r:id="rId458"/>
        </w:object>
      </w:r>
    </w:p>
    <w:p>
      <w:pPr>
        <w:pStyle w:val="MTDisplayEquation"/>
        <w:spacing w:beforeLines="80" w:before="192" w:afterLines="40" w:after="96"/>
        <w:contextualSpacing/>
        <w:rPr>
          <w:rStyle w:val="longtext"/>
          <w:szCs w:val="22"/>
        </w:rPr>
      </w:pPr>
      <w:r>
        <w:rPr>
          <w:rStyle w:val="longtext"/>
          <w:szCs w:val="22"/>
        </w:rPr>
        <w:t xml:space="preserve">trong đó |H| là chuẩn </w:t>
      </w:r>
      <w:r>
        <w:t>L</w:t>
      </w:r>
      <w:r>
        <w:rPr>
          <w:vertAlign w:val="subscript"/>
        </w:rPr>
        <w:t>1</w:t>
      </w:r>
      <w:r>
        <w:rPr>
          <w:rStyle w:val="longtext"/>
          <w:szCs w:val="22"/>
        </w:rPr>
        <w:t xml:space="preserve"> của một lược đồ H </w:t>
      </w:r>
      <w:r>
        <w:rPr>
          <w:rStyle w:val="longtext"/>
        </w:rPr>
        <w:t>[</w:t>
      </w:r>
      <w:r>
        <w:rPr>
          <w:rStyle w:val="longtext"/>
          <w:color w:val="FF0000"/>
        </w:rPr>
        <w:t>49</w:t>
      </w:r>
      <w:r>
        <w:rPr>
          <w:rStyle w:val="longtext"/>
        </w:rPr>
        <w:t xml:space="preserve">, </w:t>
      </w:r>
      <w:r>
        <w:rPr>
          <w:rStyle w:val="longtext"/>
          <w:color w:val="FF0000"/>
        </w:rPr>
        <w:t>10</w:t>
      </w:r>
      <w:r>
        <w:rPr>
          <w:rStyle w:val="longtext"/>
        </w:rPr>
        <w:t xml:space="preserve">, </w:t>
      </w:r>
      <w:r>
        <w:rPr>
          <w:rStyle w:val="longtext"/>
          <w:color w:val="FF0000"/>
        </w:rPr>
        <w:t>57</w:t>
      </w:r>
      <w:r>
        <w:rPr>
          <w:rStyle w:val="longtext"/>
        </w:rPr>
        <w:t>]</w:t>
      </w:r>
      <w:r>
        <w:rPr>
          <w:rStyle w:val="longtext"/>
          <w:szCs w:val="22"/>
        </w:rPr>
        <w:t>.</w:t>
      </w:r>
    </w:p>
    <w:p>
      <w:pPr>
        <w:pStyle w:val="Heading3"/>
        <w:numPr>
          <w:ilvl w:val="2"/>
          <w:numId w:val="8"/>
        </w:numPr>
        <w:ind w:left="0" w:firstLine="425"/>
        <w:rPr>
          <w:rStyle w:val="longtext"/>
          <w:i w:val="0"/>
        </w:rPr>
      </w:pPr>
      <w:r>
        <w:rPr>
          <w:rStyle w:val="longtext"/>
          <w:i w:val="0"/>
        </w:rPr>
        <w:t xml:space="preserve">Độ đo khoảng cách đặc trưng Gabor Texture sử dụng hàm khoảng cách Canberra [24]: </w:t>
      </w:r>
    </w:p>
    <w:p>
      <w:pPr>
        <w:keepNext/>
        <w:tabs>
          <w:tab w:val="right" w:pos="8505"/>
        </w:tabs>
        <w:spacing w:beforeLines="80" w:before="192" w:afterLines="40" w:after="96"/>
        <w:ind w:firstLine="454"/>
        <w:contextualSpacing/>
        <w:jc w:val="both"/>
        <w:rPr>
          <w:rStyle w:val="longtext"/>
        </w:rPr>
      </w:pPr>
      <w:r>
        <w:rPr>
          <w:rStyle w:val="longtext"/>
        </w:rPr>
        <w:lastRenderedPageBreak/>
        <w:t xml:space="preserve"> </w:t>
      </w:r>
      <w:r>
        <w:rPr>
          <w:rStyle w:val="longtext"/>
        </w:rPr>
        <w:object w:dxaOrig="3960" w:dyaOrig="840">
          <v:shape id="_x0000_i1082" type="#_x0000_t75" style="width:198pt;height:42pt" o:ole="">
            <v:imagedata r:id="rId459" o:title=""/>
          </v:shape>
          <o:OLEObject Type="Embed" ProgID="Equation.DSMT4" ShapeID="_x0000_i1082" DrawAspect="Content" ObjectID="_1507551662" r:id="rId460"/>
        </w:object>
      </w:r>
    </w:p>
    <w:p>
      <w:pPr>
        <w:pStyle w:val="Heading3"/>
        <w:numPr>
          <w:ilvl w:val="2"/>
          <w:numId w:val="8"/>
        </w:numPr>
        <w:ind w:left="426"/>
        <w:rPr>
          <w:rStyle w:val="longtext"/>
          <w:i w:val="0"/>
          <w:szCs w:val="22"/>
        </w:rPr>
      </w:pPr>
      <w:r>
        <w:rPr>
          <w:rStyle w:val="longtext"/>
          <w:i w:val="0"/>
          <w:szCs w:val="22"/>
        </w:rPr>
        <w:t>Độ đo khoảng cách Minkowski định nghĩa dựa vào chuẩn L</w:t>
      </w:r>
      <w:r>
        <w:rPr>
          <w:rStyle w:val="longtext"/>
          <w:i w:val="0"/>
          <w:szCs w:val="22"/>
          <w:vertAlign w:val="subscript"/>
        </w:rPr>
        <w:t>p</w:t>
      </w:r>
      <w:r>
        <w:rPr>
          <w:rStyle w:val="longtext"/>
          <w:i w:val="0"/>
          <w:szCs w:val="22"/>
        </w:rPr>
        <w:t>:</w:t>
      </w:r>
    </w:p>
    <w:p>
      <w:r>
        <w:rPr>
          <w:position w:val="-30"/>
        </w:rPr>
        <w:object w:dxaOrig="2220" w:dyaOrig="740">
          <v:shape id="_x0000_i1083" type="#_x0000_t75" style="width:111.25pt;height:37.1pt" o:ole="">
            <v:imagedata r:id="rId461" o:title=""/>
          </v:shape>
          <o:OLEObject Type="Embed" ProgID="Equation.DSMT4" ShapeID="_x0000_i1083" DrawAspect="Content" ObjectID="_1507551663" r:id="rId462"/>
        </w:object>
      </w:r>
      <w:r>
        <w:t xml:space="preserve">, </w:t>
      </w:r>
    </w:p>
    <w:p>
      <w:pPr>
        <w:ind w:firstLine="454"/>
        <w:jc w:val="both"/>
        <w:rPr>
          <w:sz w:val="22"/>
          <w:szCs w:val="22"/>
        </w:rPr>
      </w:pPr>
      <w:r>
        <w:rPr>
          <w:sz w:val="22"/>
          <w:szCs w:val="22"/>
        </w:rPr>
        <w:t xml:space="preserve">Chuẩn </w:t>
      </w:r>
      <w:r>
        <w:rPr>
          <w:i/>
          <w:sz w:val="22"/>
          <w:szCs w:val="22"/>
        </w:rPr>
        <w:t>L</w:t>
      </w:r>
      <w:r>
        <w:rPr>
          <w:i/>
          <w:sz w:val="22"/>
          <w:szCs w:val="22"/>
          <w:vertAlign w:val="subscript"/>
        </w:rPr>
        <w:t>1</w:t>
      </w:r>
      <w:r>
        <w:rPr>
          <w:sz w:val="22"/>
          <w:szCs w:val="22"/>
        </w:rPr>
        <w:t xml:space="preserve"> và </w:t>
      </w:r>
      <w:r>
        <w:rPr>
          <w:i/>
          <w:sz w:val="22"/>
          <w:szCs w:val="22"/>
        </w:rPr>
        <w:t>L</w:t>
      </w:r>
      <w:r>
        <w:rPr>
          <w:i/>
          <w:sz w:val="22"/>
          <w:szCs w:val="22"/>
          <w:vertAlign w:val="subscript"/>
        </w:rPr>
        <w:t>2</w:t>
      </w:r>
      <w:r>
        <w:rPr>
          <w:sz w:val="22"/>
          <w:szCs w:val="22"/>
        </w:rPr>
        <w:t xml:space="preserve"> tương ứng khi </w:t>
      </w:r>
      <w:r>
        <w:rPr>
          <w:i/>
          <w:sz w:val="22"/>
          <w:szCs w:val="22"/>
        </w:rPr>
        <w:t>p=1</w:t>
      </w:r>
      <w:r>
        <w:rPr>
          <w:sz w:val="22"/>
          <w:szCs w:val="22"/>
        </w:rPr>
        <w:t xml:space="preserve"> và </w:t>
      </w:r>
      <w:r>
        <w:rPr>
          <w:i/>
          <w:sz w:val="22"/>
          <w:szCs w:val="22"/>
        </w:rPr>
        <w:t>p=2</w:t>
      </w:r>
      <w:r>
        <w:rPr>
          <w:sz w:val="22"/>
          <w:szCs w:val="22"/>
        </w:rPr>
        <w:t xml:space="preserve">, ở đây </w:t>
      </w:r>
      <w:r>
        <w:rPr>
          <w:i/>
          <w:sz w:val="22"/>
          <w:szCs w:val="22"/>
        </w:rPr>
        <w:t>L</w:t>
      </w:r>
      <w:r>
        <w:rPr>
          <w:i/>
          <w:sz w:val="22"/>
          <w:szCs w:val="22"/>
          <w:vertAlign w:val="subscript"/>
        </w:rPr>
        <w:t>1</w:t>
      </w:r>
      <w:r>
        <w:rPr>
          <w:sz w:val="22"/>
          <w:szCs w:val="22"/>
        </w:rPr>
        <w:t xml:space="preserve"> sử dụng cho đặc trưng Color moment và </w:t>
      </w:r>
      <w:r>
        <w:rPr>
          <w:i/>
          <w:sz w:val="22"/>
          <w:szCs w:val="22"/>
        </w:rPr>
        <w:t>L</w:t>
      </w:r>
      <w:r>
        <w:rPr>
          <w:i/>
          <w:sz w:val="22"/>
          <w:szCs w:val="22"/>
          <w:vertAlign w:val="subscript"/>
        </w:rPr>
        <w:t>2</w:t>
      </w:r>
      <w:r>
        <w:rPr>
          <w:sz w:val="22"/>
          <w:szCs w:val="22"/>
        </w:rPr>
        <w:t xml:space="preserve"> sử dụng cho đặc trưng autoCorrelogram và Gist. </w:t>
      </w:r>
    </w:p>
    <w:p>
      <w:pPr>
        <w:pStyle w:val="Heading3"/>
        <w:numPr>
          <w:ilvl w:val="2"/>
          <w:numId w:val="8"/>
        </w:numPr>
        <w:spacing w:after="60" w:line="288" w:lineRule="auto"/>
        <w:ind w:left="425" w:hanging="357"/>
        <w:rPr>
          <w:rStyle w:val="longtext"/>
          <w:i w:val="0"/>
          <w:szCs w:val="22"/>
        </w:rPr>
      </w:pPr>
      <w:r>
        <w:rPr>
          <w:rStyle w:val="longtext"/>
          <w:b/>
          <w:i w:val="0"/>
          <w:szCs w:val="22"/>
        </w:rPr>
        <w:t>Mệnh đề 3.1</w:t>
      </w:r>
      <w:r>
        <w:rPr>
          <w:rStyle w:val="longtext"/>
          <w:i w:val="0"/>
          <w:szCs w:val="22"/>
        </w:rPr>
        <w:t>: (Chứng minh).</w:t>
      </w:r>
    </w:p>
    <w:p>
      <w:pPr>
        <w:spacing w:after="60" w:line="312" w:lineRule="auto"/>
        <w:ind w:firstLine="454"/>
        <w:contextualSpacing/>
        <w:jc w:val="both"/>
      </w:pPr>
      <w:r>
        <w:rPr>
          <w:position w:val="-28"/>
        </w:rPr>
        <w:object w:dxaOrig="3900" w:dyaOrig="680">
          <v:shape id="_x0000_i1084" type="#_x0000_t75" style="width:191.45pt;height:32.75pt" o:ole="">
            <v:imagedata r:id="rId463" o:title=""/>
          </v:shape>
          <o:OLEObject Type="Embed" ProgID="Equation.DSMT4" ShapeID="_x0000_i1084" DrawAspect="Content" ObjectID="_1507551664" r:id="rId464"/>
        </w:object>
      </w:r>
      <w:r>
        <w:t>.</w:t>
      </w:r>
    </w:p>
    <w:p>
      <w:pPr>
        <w:spacing w:after="60" w:line="312" w:lineRule="auto"/>
        <w:contextualSpacing/>
        <w:jc w:val="both"/>
      </w:pPr>
      <w:r>
        <w:rPr>
          <w:b/>
          <w:i/>
        </w:rPr>
        <w:t>Ch</w:t>
      </w:r>
      <w:r>
        <w:rPr>
          <w:b/>
          <w:i/>
          <w:lang w:val="vi-VN"/>
        </w:rPr>
        <w:t>ứng minh</w:t>
      </w:r>
      <w:r>
        <w:rPr>
          <w:lang w:val="vi-VN"/>
        </w:rPr>
        <w:t xml:space="preserve">: Theo công thức tính tâm </w:t>
      </w:r>
      <w:r>
        <w:t>dựa vào</w:t>
      </w:r>
      <w:r>
        <w:rPr>
          <w:lang w:val="vi-VN"/>
        </w:rPr>
        <w:t xml:space="preserve"> FCM ta có</w:t>
      </w:r>
      <w:r>
        <w:t>:</w:t>
      </w:r>
    </w:p>
    <w:p>
      <w:pPr>
        <w:spacing w:after="60" w:line="288" w:lineRule="auto"/>
        <w:ind w:left="284"/>
        <w:contextualSpacing/>
        <w:jc w:val="both"/>
      </w:pPr>
      <w:r>
        <w:rPr>
          <w:position w:val="-28"/>
        </w:rPr>
        <w:object w:dxaOrig="3900" w:dyaOrig="680">
          <v:shape id="_x0000_i1085" type="#_x0000_t75" style="width:188.2pt;height:27.25pt" o:ole="">
            <v:imagedata r:id="rId465" o:title=""/>
          </v:shape>
          <o:OLEObject Type="Embed" ProgID="Equation.DSMT4" ShapeID="_x0000_i1085" DrawAspect="Content" ObjectID="_1507551665" r:id="rId466"/>
        </w:object>
      </w:r>
      <w:r>
        <w:t>,</w:t>
      </w:r>
    </w:p>
    <w:p>
      <w:pPr>
        <w:spacing w:after="60" w:line="288" w:lineRule="auto"/>
        <w:ind w:left="284"/>
        <w:contextualSpacing/>
        <w:jc w:val="both"/>
      </w:pPr>
      <w:r>
        <w:rPr>
          <w:position w:val="-28"/>
        </w:rPr>
        <w:object w:dxaOrig="4700" w:dyaOrig="680">
          <v:shape id="_x0000_i1086" type="#_x0000_t75" style="width:227.45pt;height:33.8pt" o:ole="">
            <v:imagedata r:id="rId467" o:title=""/>
          </v:shape>
          <o:OLEObject Type="Embed" ProgID="Equation.DSMT4" ShapeID="_x0000_i1086" DrawAspect="Content" ObjectID="_1507551666" r:id="rId468"/>
        </w:object>
      </w:r>
      <w:r>
        <w:rPr>
          <w:position w:val="-30"/>
        </w:rPr>
        <w:object w:dxaOrig="4920" w:dyaOrig="720">
          <v:shape id="_x0000_i1087" type="#_x0000_t75" style="width:214.35pt;height:30pt" o:ole="">
            <v:imagedata r:id="rId469" o:title=""/>
          </v:shape>
          <o:OLEObject Type="Embed" ProgID="Equation.DSMT4" ShapeID="_x0000_i1087" DrawAspect="Content" ObjectID="_1507551667" r:id="rId470"/>
        </w:object>
      </w:r>
      <w:r>
        <w:rPr>
          <w:position w:val="-14"/>
        </w:rPr>
        <w:object w:dxaOrig="999" w:dyaOrig="400">
          <v:shape id="_x0000_i1088" type="#_x0000_t75" style="width:50.2pt;height:19.65pt" o:ole="">
            <v:imagedata r:id="rId471" o:title=""/>
          </v:shape>
          <o:OLEObject Type="Embed" ProgID="Equation.DSMT4" ShapeID="_x0000_i1088" DrawAspect="Content" ObjectID="_1507551668" r:id="rId472"/>
        </w:object>
      </w:r>
      <w:r>
        <w:rPr>
          <w:position w:val="-28"/>
        </w:rPr>
        <w:object w:dxaOrig="3360" w:dyaOrig="680">
          <v:shape id="_x0000_i1089" type="#_x0000_t75" style="width:166.35pt;height:31.1pt" o:ole="">
            <v:imagedata r:id="rId473" o:title=""/>
          </v:shape>
          <o:OLEObject Type="Embed" ProgID="Equation.DSMT4" ShapeID="_x0000_i1089" DrawAspect="Content" ObjectID="_1507551669" r:id="rId474"/>
        </w:object>
      </w:r>
      <w:r>
        <w:rPr>
          <w:position w:val="-28"/>
        </w:rPr>
        <w:object w:dxaOrig="2900" w:dyaOrig="680">
          <v:shape id="_x0000_i1090" type="#_x0000_t75" style="width:141.8pt;height:33.8pt" o:ole="">
            <v:imagedata r:id="rId475" o:title=""/>
          </v:shape>
          <o:OLEObject Type="Embed" ProgID="Equation.DSMT4" ShapeID="_x0000_i1090" DrawAspect="Content" ObjectID="_1507551670" r:id="rId476"/>
        </w:object>
      </w:r>
      <w:r>
        <w:t>.</w:t>
      </w:r>
    </w:p>
    <w:p>
      <w:pPr>
        <w:pStyle w:val="Heading3"/>
        <w:numPr>
          <w:ilvl w:val="2"/>
          <w:numId w:val="8"/>
        </w:numPr>
        <w:spacing w:after="60" w:line="288" w:lineRule="auto"/>
        <w:ind w:left="426"/>
      </w:pPr>
      <w:r>
        <w:rPr>
          <w:b/>
          <w:i w:val="0"/>
          <w:color w:val="FF0000"/>
        </w:rPr>
        <w:t>Mệnh</w:t>
      </w:r>
      <w:r>
        <w:rPr>
          <w:b/>
          <w:i w:val="0"/>
        </w:rPr>
        <w:t xml:space="preserve"> đề 3.2</w:t>
      </w:r>
      <w:r>
        <w:t>:</w:t>
      </w:r>
      <w:r>
        <w:rPr>
          <w:i w:val="0"/>
        </w:rPr>
        <w:t xml:space="preserve"> (Chứng minh).</w:t>
      </w:r>
    </w:p>
    <w:p>
      <w:pPr>
        <w:pStyle w:val="ListParagraph"/>
        <w:spacing w:after="60" w:line="288" w:lineRule="auto"/>
        <w:ind w:left="0"/>
        <w:jc w:val="both"/>
        <w:rPr>
          <w:rFonts w:ascii="Times New Roman" w:hAnsi="Times New Roman"/>
        </w:rPr>
      </w:pPr>
      <w:r>
        <w:rPr>
          <w:rFonts w:ascii="Times New Roman" w:hAnsi="Times New Roman"/>
          <w:position w:val="-34"/>
        </w:rPr>
        <w:object w:dxaOrig="7020" w:dyaOrig="800">
          <v:shape id="_x0000_i1091" type="#_x0000_t75" style="width:232.9pt;height:36.55pt" o:ole="">
            <v:imagedata r:id="rId477" o:title=""/>
          </v:shape>
          <o:OLEObject Type="Embed" ProgID="Equation.DSMT4" ShapeID="_x0000_i1091" DrawAspect="Content" ObjectID="_1507551671" r:id="rId478"/>
        </w:object>
      </w:r>
      <w:r>
        <w:rPr>
          <w:rFonts w:ascii="Times New Roman" w:hAnsi="Times New Roman"/>
        </w:rPr>
        <w:t xml:space="preserve"> </w:t>
      </w:r>
      <w:r>
        <w:rPr>
          <w:rFonts w:ascii="Times New Roman" w:hAnsi="Times New Roman"/>
          <w:position w:val="-34"/>
        </w:rPr>
        <w:object w:dxaOrig="4120" w:dyaOrig="800">
          <v:shape id="_x0000_i1092" type="#_x0000_t75" style="width:206.2pt;height:40.35pt" o:ole="">
            <v:imagedata r:id="rId479" o:title=""/>
          </v:shape>
          <o:OLEObject Type="Embed" ProgID="Equation.DSMT4" ShapeID="_x0000_i1092" DrawAspect="Content" ObjectID="_1507551672" r:id="rId480"/>
        </w:object>
      </w:r>
    </w:p>
    <w:p>
      <w:pPr>
        <w:pStyle w:val="ListParagraph"/>
        <w:spacing w:after="60" w:line="288" w:lineRule="auto"/>
        <w:ind w:left="0"/>
        <w:jc w:val="both"/>
      </w:pPr>
      <w:r>
        <w:rPr>
          <w:position w:val="-34"/>
        </w:rPr>
        <w:object w:dxaOrig="7080" w:dyaOrig="800">
          <v:shape id="_x0000_i1093" type="#_x0000_t75" style="width:235.65pt;height:36.55pt" o:ole="">
            <v:imagedata r:id="rId481" o:title=""/>
          </v:shape>
          <o:OLEObject Type="Embed" ProgID="Equation.DSMT4" ShapeID="_x0000_i1093" DrawAspect="Content" ObjectID="_1507551673" r:id="rId482"/>
        </w:object>
      </w:r>
    </w:p>
    <w:p>
      <w:pPr>
        <w:pStyle w:val="ListParagraph"/>
        <w:spacing w:after="60" w:line="288" w:lineRule="auto"/>
        <w:ind w:left="0"/>
        <w:jc w:val="both"/>
      </w:pPr>
      <w:r>
        <w:rPr>
          <w:position w:val="-34"/>
        </w:rPr>
        <w:object w:dxaOrig="4200" w:dyaOrig="800">
          <v:shape id="_x0000_i1094" type="#_x0000_t75" style="width:210pt;height:40.35pt" o:ole="">
            <v:imagedata r:id="rId483" o:title=""/>
          </v:shape>
          <o:OLEObject Type="Embed" ProgID="Equation.DSMT4" ShapeID="_x0000_i1094" DrawAspect="Content" ObjectID="_1507551674" r:id="rId484"/>
        </w:object>
      </w:r>
    </w:p>
    <w:p>
      <w:pPr>
        <w:pStyle w:val="ListParagraph"/>
        <w:spacing w:after="60"/>
        <w:ind w:left="0"/>
        <w:jc w:val="both"/>
        <w:rPr>
          <w:rFonts w:ascii="Times New Roman" w:hAnsi="Times New Roman"/>
        </w:rPr>
      </w:pPr>
    </w:p>
    <w:p>
      <w:pPr>
        <w:pStyle w:val="ListParagraph"/>
        <w:spacing w:after="60"/>
        <w:ind w:left="0"/>
        <w:jc w:val="both"/>
        <w:rPr>
          <w:rFonts w:ascii="Times New Roman" w:hAnsi="Times New Roman"/>
        </w:rPr>
        <w:sectPr>
          <w:type w:val="continuous"/>
          <w:pgSz w:w="11907" w:h="16840" w:code="9"/>
          <w:pgMar w:top="1985" w:right="964" w:bottom="1985" w:left="964" w:header="964" w:footer="2552" w:gutter="0"/>
          <w:cols w:num="2" w:space="357"/>
          <w:docGrid w:linePitch="360"/>
        </w:sectPr>
      </w:pPr>
      <w:bookmarkStart w:id="8" w:name="_GoBack"/>
      <w:bookmarkEnd w:id="8"/>
    </w:p>
    <w:p>
      <w:pPr>
        <w:spacing w:beforeLines="80" w:before="192" w:afterLines="40" w:after="96"/>
        <w:contextualSpacing/>
        <w:rPr>
          <w:b/>
        </w:rPr>
      </w:pPr>
    </w:p>
    <w:p>
      <w:pPr>
        <w:spacing w:beforeLines="80" w:before="192" w:afterLines="40" w:after="96"/>
        <w:contextualSpacing/>
      </w:pPr>
      <w:r>
        <w:rPr>
          <w:b/>
        </w:rPr>
        <w:t>PHỤ LỤC B</w:t>
      </w:r>
    </w:p>
    <w:p>
      <w:pPr>
        <w:spacing w:beforeLines="80" w:before="192" w:afterLines="40" w:after="96"/>
        <w:contextualSpacing/>
        <w:jc w:val="both"/>
      </w:pPr>
    </w:p>
    <w:tbl>
      <w:tblPr>
        <w:tblW w:w="0" w:type="auto"/>
        <w:jc w:val="center"/>
        <w:tblInd w:w="-1014" w:type="dxa"/>
        <w:tblLayout w:type="fixed"/>
        <w:tblLook w:val="00A0" w:firstRow="1" w:lastRow="0" w:firstColumn="1" w:lastColumn="0" w:noHBand="0" w:noVBand="0"/>
      </w:tblPr>
      <w:tblGrid>
        <w:gridCol w:w="3230"/>
        <w:gridCol w:w="2865"/>
        <w:gridCol w:w="3005"/>
      </w:tblGrid>
      <w:tr>
        <w:trPr>
          <w:trHeight w:val="1843"/>
          <w:jc w:val="center"/>
        </w:trPr>
        <w:tc>
          <w:tcPr>
            <w:tcW w:w="3230" w:type="dxa"/>
          </w:tcPr>
          <w:p>
            <w:pPr>
              <w:spacing w:beforeLines="80" w:before="192" w:afterLines="40" w:after="96"/>
              <w:ind w:hanging="5"/>
              <w:contextualSpacing/>
              <w:rPr>
                <w:lang w:val="en-GB"/>
              </w:rPr>
            </w:pPr>
            <w:r>
              <w:rPr>
                <w:noProof/>
              </w:rPr>
              <w:drawing>
                <wp:inline distT="0" distB="0" distL="0" distR="0">
                  <wp:extent cx="1787236" cy="1143000"/>
                  <wp:effectExtent l="0" t="0" r="381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vHistogramFCM C=8_p=1.2.jpg"/>
                          <pic:cNvPicPr/>
                        </pic:nvPicPr>
                        <pic:blipFill>
                          <a:blip r:embed="rId485" cstate="print">
                            <a:extLst>
                              <a:ext uri="{28A0092B-C50C-407E-A947-70E740481C1C}">
                                <a14:useLocalDpi xmlns:a14="http://schemas.microsoft.com/office/drawing/2010/main" val="0"/>
                              </a:ext>
                            </a:extLst>
                          </a:blip>
                          <a:stretch>
                            <a:fillRect/>
                          </a:stretch>
                        </pic:blipFill>
                        <pic:spPr>
                          <a:xfrm>
                            <a:off x="0" y="0"/>
                            <a:ext cx="1794047" cy="1147356"/>
                          </a:xfrm>
                          <a:prstGeom prst="rect">
                            <a:avLst/>
                          </a:prstGeom>
                        </pic:spPr>
                      </pic:pic>
                    </a:graphicData>
                  </a:graphic>
                </wp:inline>
              </w:drawing>
            </w:r>
          </w:p>
        </w:tc>
        <w:tc>
          <w:tcPr>
            <w:tcW w:w="2865" w:type="dxa"/>
          </w:tcPr>
          <w:p>
            <w:pPr>
              <w:spacing w:beforeLines="80" w:before="192" w:afterLines="40" w:after="96"/>
              <w:ind w:hanging="5"/>
              <w:contextualSpacing/>
              <w:rPr>
                <w:noProof/>
              </w:rPr>
            </w:pPr>
            <w:r>
              <w:rPr>
                <w:noProof/>
              </w:rPr>
              <w:drawing>
                <wp:inline distT="0" distB="0" distL="0" distR="0">
                  <wp:extent cx="1627909" cy="1080654"/>
                  <wp:effectExtent l="0" t="0" r="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rrelogramFCM C_13_p_1.8.jpg"/>
                          <pic:cNvPicPr/>
                        </pic:nvPicPr>
                        <pic:blipFill>
                          <a:blip r:embed="rId486" cstate="print">
                            <a:extLst>
                              <a:ext uri="{28A0092B-C50C-407E-A947-70E740481C1C}">
                                <a14:useLocalDpi xmlns:a14="http://schemas.microsoft.com/office/drawing/2010/main" val="0"/>
                              </a:ext>
                            </a:extLst>
                          </a:blip>
                          <a:stretch>
                            <a:fillRect/>
                          </a:stretch>
                        </pic:blipFill>
                        <pic:spPr>
                          <a:xfrm>
                            <a:off x="0" y="0"/>
                            <a:ext cx="1633166" cy="1084144"/>
                          </a:xfrm>
                          <a:prstGeom prst="rect">
                            <a:avLst/>
                          </a:prstGeom>
                        </pic:spPr>
                      </pic:pic>
                    </a:graphicData>
                  </a:graphic>
                </wp:inline>
              </w:drawing>
            </w:r>
          </w:p>
        </w:tc>
        <w:tc>
          <w:tcPr>
            <w:tcW w:w="3005" w:type="dxa"/>
          </w:tcPr>
          <w:p>
            <w:pPr>
              <w:spacing w:beforeLines="80" w:before="192" w:afterLines="40" w:after="96"/>
              <w:ind w:hanging="5"/>
              <w:contextualSpacing/>
              <w:rPr>
                <w:noProof/>
              </w:rPr>
            </w:pPr>
            <w:r>
              <w:rPr>
                <w:noProof/>
              </w:rPr>
              <w:drawing>
                <wp:inline distT="0" distB="0" distL="0" distR="0">
                  <wp:extent cx="1738745" cy="1143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MomentFCM.jpg"/>
                          <pic:cNvPicPr/>
                        </pic:nvPicPr>
                        <pic:blipFill>
                          <a:blip r:embed="rId487" cstate="print">
                            <a:extLst>
                              <a:ext uri="{28A0092B-C50C-407E-A947-70E740481C1C}">
                                <a14:useLocalDpi xmlns:a14="http://schemas.microsoft.com/office/drawing/2010/main" val="0"/>
                              </a:ext>
                            </a:extLst>
                          </a:blip>
                          <a:stretch>
                            <a:fillRect/>
                          </a:stretch>
                        </pic:blipFill>
                        <pic:spPr>
                          <a:xfrm>
                            <a:off x="0" y="0"/>
                            <a:ext cx="1745969" cy="1147749"/>
                          </a:xfrm>
                          <a:prstGeom prst="rect">
                            <a:avLst/>
                          </a:prstGeom>
                        </pic:spPr>
                      </pic:pic>
                    </a:graphicData>
                  </a:graphic>
                </wp:inline>
              </w:drawing>
            </w:r>
          </w:p>
        </w:tc>
      </w:tr>
      <w:tr>
        <w:trPr>
          <w:trHeight w:val="142"/>
          <w:jc w:val="center"/>
        </w:trPr>
        <w:tc>
          <w:tcPr>
            <w:tcW w:w="3230" w:type="dxa"/>
          </w:tcPr>
          <w:p>
            <w:pPr>
              <w:spacing w:beforeLines="80" w:before="192" w:afterLines="40" w:after="96"/>
              <w:ind w:hanging="5"/>
              <w:contextualSpacing/>
              <w:rPr>
                <w:noProof/>
              </w:rPr>
            </w:pPr>
            <w:r>
              <w:rPr>
                <w:noProof/>
              </w:rPr>
              <w:t xml:space="preserve">(a) </w:t>
            </w:r>
            <w:r>
              <w:rPr>
                <w:lang w:val="en-GB"/>
              </w:rPr>
              <w:t>HSV Histogram</w:t>
            </w:r>
          </w:p>
        </w:tc>
        <w:tc>
          <w:tcPr>
            <w:tcW w:w="2865" w:type="dxa"/>
          </w:tcPr>
          <w:p>
            <w:pPr>
              <w:spacing w:beforeLines="80" w:before="192" w:afterLines="40" w:after="96"/>
              <w:ind w:hanging="5"/>
              <w:contextualSpacing/>
              <w:rPr>
                <w:noProof/>
              </w:rPr>
            </w:pPr>
            <w:r>
              <w:rPr>
                <w:noProof/>
              </w:rPr>
              <w:t xml:space="preserve">(b) </w:t>
            </w:r>
            <w:r>
              <w:rPr>
                <w:lang w:val="en-GB"/>
              </w:rPr>
              <w:t>autoCorrelogram</w:t>
            </w:r>
          </w:p>
        </w:tc>
        <w:tc>
          <w:tcPr>
            <w:tcW w:w="3005" w:type="dxa"/>
          </w:tcPr>
          <w:p>
            <w:pPr>
              <w:spacing w:beforeLines="80" w:before="192" w:afterLines="40" w:after="96"/>
              <w:ind w:hanging="5"/>
              <w:contextualSpacing/>
              <w:rPr>
                <w:noProof/>
              </w:rPr>
            </w:pPr>
            <w:r>
              <w:rPr>
                <w:noProof/>
              </w:rPr>
              <w:t xml:space="preserve">(c) </w:t>
            </w:r>
            <w:r>
              <w:rPr>
                <w:lang w:val="en-GB"/>
              </w:rPr>
              <w:t>Color moment</w:t>
            </w:r>
          </w:p>
        </w:tc>
      </w:tr>
      <w:tr>
        <w:trPr>
          <w:trHeight w:val="142"/>
          <w:jc w:val="center"/>
        </w:trPr>
        <w:tc>
          <w:tcPr>
            <w:tcW w:w="3230" w:type="dxa"/>
          </w:tcPr>
          <w:p>
            <w:pPr>
              <w:spacing w:beforeLines="80" w:before="192" w:afterLines="40" w:after="96"/>
              <w:ind w:hanging="5"/>
              <w:contextualSpacing/>
              <w:rPr>
                <w:noProof/>
              </w:rPr>
            </w:pPr>
            <w:r>
              <w:rPr>
                <w:noProof/>
              </w:rPr>
              <w:drawing>
                <wp:inline distT="0" distB="0" distL="0" distR="0">
                  <wp:extent cx="1828799" cy="1046018"/>
                  <wp:effectExtent l="0" t="0" r="635"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borTextureFCM.jpg"/>
                          <pic:cNvPicPr/>
                        </pic:nvPicPr>
                        <pic:blipFill>
                          <a:blip r:embed="rId488" cstate="print">
                            <a:extLst>
                              <a:ext uri="{28A0092B-C50C-407E-A947-70E740481C1C}">
                                <a14:useLocalDpi xmlns:a14="http://schemas.microsoft.com/office/drawing/2010/main" val="0"/>
                              </a:ext>
                            </a:extLst>
                          </a:blip>
                          <a:stretch>
                            <a:fillRect/>
                          </a:stretch>
                        </pic:blipFill>
                        <pic:spPr>
                          <a:xfrm>
                            <a:off x="0" y="0"/>
                            <a:ext cx="1846101" cy="1055914"/>
                          </a:xfrm>
                          <a:prstGeom prst="rect">
                            <a:avLst/>
                          </a:prstGeom>
                        </pic:spPr>
                      </pic:pic>
                    </a:graphicData>
                  </a:graphic>
                </wp:inline>
              </w:drawing>
            </w:r>
          </w:p>
        </w:tc>
        <w:tc>
          <w:tcPr>
            <w:tcW w:w="2865" w:type="dxa"/>
          </w:tcPr>
          <w:p>
            <w:pPr>
              <w:spacing w:beforeLines="80" w:before="192" w:afterLines="40" w:after="96"/>
              <w:ind w:hanging="5"/>
              <w:contextualSpacing/>
              <w:rPr>
                <w:noProof/>
              </w:rPr>
            </w:pPr>
            <w:r>
              <w:rPr>
                <w:noProof/>
              </w:rPr>
              <w:drawing>
                <wp:inline distT="0" distB="0" distL="0" distR="0">
                  <wp:extent cx="1676400" cy="1027304"/>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letMomentFCM.jp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1681557" cy="1030464"/>
                          </a:xfrm>
                          <a:prstGeom prst="rect">
                            <a:avLst/>
                          </a:prstGeom>
                        </pic:spPr>
                      </pic:pic>
                    </a:graphicData>
                  </a:graphic>
                </wp:inline>
              </w:drawing>
            </w:r>
          </w:p>
        </w:tc>
        <w:tc>
          <w:tcPr>
            <w:tcW w:w="3005" w:type="dxa"/>
          </w:tcPr>
          <w:p>
            <w:pPr>
              <w:spacing w:beforeLines="80" w:before="192" w:afterLines="40" w:after="96"/>
              <w:ind w:hanging="5"/>
              <w:contextualSpacing/>
              <w:rPr>
                <w:noProof/>
              </w:rPr>
            </w:pPr>
            <w:r>
              <w:rPr>
                <w:noProof/>
              </w:rPr>
              <w:drawing>
                <wp:inline distT="0" distB="0" distL="0" distR="0">
                  <wp:extent cx="1794164" cy="99706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ST_FCM.jpg"/>
                          <pic:cNvPicPr/>
                        </pic:nvPicPr>
                        <pic:blipFill>
                          <a:blip r:embed="rId490" cstate="print">
                            <a:extLst>
                              <a:ext uri="{28A0092B-C50C-407E-A947-70E740481C1C}">
                                <a14:useLocalDpi xmlns:a14="http://schemas.microsoft.com/office/drawing/2010/main" val="0"/>
                              </a:ext>
                            </a:extLst>
                          </a:blip>
                          <a:stretch>
                            <a:fillRect/>
                          </a:stretch>
                        </pic:blipFill>
                        <pic:spPr>
                          <a:xfrm>
                            <a:off x="0" y="0"/>
                            <a:ext cx="1801444" cy="1001110"/>
                          </a:xfrm>
                          <a:prstGeom prst="rect">
                            <a:avLst/>
                          </a:prstGeom>
                        </pic:spPr>
                      </pic:pic>
                    </a:graphicData>
                  </a:graphic>
                </wp:inline>
              </w:drawing>
            </w:r>
          </w:p>
        </w:tc>
      </w:tr>
      <w:tr>
        <w:trPr>
          <w:trHeight w:val="142"/>
          <w:jc w:val="center"/>
        </w:trPr>
        <w:tc>
          <w:tcPr>
            <w:tcW w:w="3230" w:type="dxa"/>
          </w:tcPr>
          <w:p>
            <w:pPr>
              <w:spacing w:beforeLines="80" w:before="192" w:afterLines="40" w:after="96"/>
              <w:ind w:hanging="5"/>
              <w:contextualSpacing/>
              <w:rPr>
                <w:noProof/>
              </w:rPr>
            </w:pPr>
            <w:r>
              <w:rPr>
                <w:noProof/>
              </w:rPr>
              <w:t xml:space="preserve">(d) </w:t>
            </w:r>
            <w:r>
              <w:rPr>
                <w:lang w:val="en-GB"/>
              </w:rPr>
              <w:t>Gabor Texture</w:t>
            </w:r>
          </w:p>
        </w:tc>
        <w:tc>
          <w:tcPr>
            <w:tcW w:w="2865" w:type="dxa"/>
          </w:tcPr>
          <w:p>
            <w:pPr>
              <w:spacing w:beforeLines="80" w:before="192" w:afterLines="40" w:after="96"/>
              <w:ind w:hanging="5"/>
              <w:contextualSpacing/>
              <w:rPr>
                <w:noProof/>
              </w:rPr>
            </w:pPr>
            <w:r>
              <w:rPr>
                <w:noProof/>
              </w:rPr>
              <w:t xml:space="preserve">(e) </w:t>
            </w:r>
            <w:r>
              <w:rPr>
                <w:lang w:val="en-GB"/>
              </w:rPr>
              <w:t>WaveletMoment</w:t>
            </w:r>
          </w:p>
        </w:tc>
        <w:tc>
          <w:tcPr>
            <w:tcW w:w="3005" w:type="dxa"/>
          </w:tcPr>
          <w:p>
            <w:pPr>
              <w:spacing w:beforeLines="80" w:before="192" w:afterLines="40" w:after="96"/>
              <w:ind w:hanging="5"/>
              <w:contextualSpacing/>
              <w:rPr>
                <w:noProof/>
              </w:rPr>
            </w:pPr>
            <w:r>
              <w:rPr>
                <w:noProof/>
              </w:rPr>
              <w:t>(f) Gist</w:t>
            </w:r>
          </w:p>
        </w:tc>
      </w:tr>
      <w:tr>
        <w:trPr>
          <w:trHeight w:val="142"/>
          <w:jc w:val="center"/>
        </w:trPr>
        <w:tc>
          <w:tcPr>
            <w:tcW w:w="9100" w:type="dxa"/>
            <w:gridSpan w:val="3"/>
          </w:tcPr>
          <w:p>
            <w:pPr>
              <w:spacing w:beforeLines="80" w:before="192" w:afterLines="40" w:after="96"/>
              <w:ind w:hanging="5"/>
              <w:contextualSpacing/>
              <w:rPr>
                <w:noProof/>
              </w:rPr>
            </w:pPr>
            <w:r>
              <w:rPr>
                <w:i/>
                <w:lang w:val="en-GB"/>
              </w:rPr>
              <w:t>Hình B.1</w:t>
            </w:r>
            <w:r>
              <w:rPr>
                <w:lang w:val="en-GB"/>
              </w:rPr>
              <w:t xml:space="preserve">. Lược đồ đặc trưng chuẩn hoá theo luật </w:t>
            </w:r>
            <w:r>
              <w:rPr>
                <w:position w:val="-6"/>
                <w:lang w:val="en-GB"/>
              </w:rPr>
              <w:object w:dxaOrig="920" w:dyaOrig="240">
                <v:shape id="_x0000_i1095" type="#_x0000_t75" style="width:46.35pt;height:12.55pt" o:ole="">
                  <v:imagedata r:id="rId491" o:title=""/>
                </v:shape>
                <o:OLEObject Type="Embed" ProgID="Equation.DSMT4" ShapeID="_x0000_i1095" DrawAspect="Content" ObjectID="_1507551675" r:id="rId492"/>
              </w:object>
            </w:r>
          </w:p>
        </w:tc>
      </w:tr>
    </w:tbl>
    <w:p>
      <w:pPr>
        <w:spacing w:beforeLines="80" w:before="192" w:afterLines="40" w:after="96"/>
        <w:contextualSpacing/>
        <w:rPr>
          <w:b/>
        </w:rPr>
      </w:pPr>
    </w:p>
    <w:p>
      <w:pPr>
        <w:rPr>
          <w:b/>
        </w:rPr>
      </w:pPr>
    </w:p>
    <w:p>
      <w:pPr>
        <w:rPr>
          <w:b/>
        </w:rPr>
      </w:pPr>
    </w:p>
    <w:p>
      <w:pPr>
        <w:rPr>
          <w:i/>
        </w:rPr>
      </w:pPr>
      <w:r>
        <w:rPr>
          <w:b/>
        </w:rPr>
        <w:t>PHỤ LỤC C</w:t>
      </w:r>
    </w:p>
    <w:p>
      <w:pPr>
        <w:spacing w:beforeLines="80" w:before="192" w:afterLines="40" w:after="96"/>
        <w:contextualSpacing/>
        <w:rPr>
          <w:b/>
        </w:rPr>
      </w:pPr>
      <w:r>
        <w:rPr>
          <w:i/>
        </w:rPr>
        <w:t>Bảng C1</w:t>
      </w:r>
      <w:r>
        <w:t>. Thống kê trọng số khoảng cách từng bộ đặc trưng theo mỗi lần lặp</w:t>
      </w:r>
    </w:p>
    <w:p>
      <w:pPr>
        <w:spacing w:beforeLines="80" w:before="192" w:afterLines="40" w:after="96"/>
        <w:contextualSpacing/>
        <w:jc w:val="both"/>
        <w:rPr>
          <w:b/>
        </w:rPr>
      </w:pPr>
    </w:p>
    <w:tbl>
      <w:tblPr>
        <w:tblW w:w="0" w:type="auto"/>
        <w:jc w:val="center"/>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6"/>
        <w:gridCol w:w="1701"/>
        <w:gridCol w:w="1559"/>
        <w:gridCol w:w="1418"/>
        <w:gridCol w:w="1276"/>
        <w:gridCol w:w="1275"/>
        <w:gridCol w:w="1284"/>
      </w:tblGrid>
      <w:tr>
        <w:trPr>
          <w:trHeight w:val="298"/>
          <w:jc w:val="center"/>
        </w:trPr>
        <w:tc>
          <w:tcPr>
            <w:tcW w:w="1086" w:type="dxa"/>
            <w:vAlign w:val="center"/>
          </w:tcPr>
          <w:p>
            <w:pPr>
              <w:contextualSpacing/>
              <w:rPr>
                <w:sz w:val="18"/>
                <w:szCs w:val="18"/>
              </w:rPr>
            </w:pPr>
          </w:p>
        </w:tc>
        <w:tc>
          <w:tcPr>
            <w:tcW w:w="8513" w:type="dxa"/>
            <w:gridSpan w:val="6"/>
            <w:vAlign w:val="center"/>
          </w:tcPr>
          <w:p>
            <w:pPr>
              <w:contextualSpacing/>
              <w:rPr>
                <w:sz w:val="18"/>
                <w:szCs w:val="18"/>
              </w:rPr>
            </w:pPr>
            <w:r>
              <w:rPr>
                <w:rFonts w:eastAsia="Times New Roman"/>
                <w:position w:val="-12"/>
                <w:sz w:val="18"/>
                <w:szCs w:val="18"/>
              </w:rPr>
              <w:object w:dxaOrig="320" w:dyaOrig="360">
                <v:shape id="_x0000_i1096" type="#_x0000_t75" style="width:15.25pt;height:18.55pt" o:ole="">
                  <v:imagedata r:id="rId493" o:title=""/>
                </v:shape>
                <o:OLEObject Type="Embed" ProgID="Equation.DSMT4" ShapeID="_x0000_i1096" DrawAspect="Content" ObjectID="_1507551676" r:id="rId494"/>
              </w:object>
            </w:r>
          </w:p>
        </w:tc>
      </w:tr>
      <w:tr>
        <w:trPr>
          <w:jc w:val="center"/>
        </w:trPr>
        <w:tc>
          <w:tcPr>
            <w:tcW w:w="1086" w:type="dxa"/>
            <w:vAlign w:val="center"/>
          </w:tcPr>
          <w:p>
            <w:pPr>
              <w:contextualSpacing/>
              <w:rPr>
                <w:sz w:val="18"/>
                <w:szCs w:val="18"/>
              </w:rPr>
            </w:pPr>
            <w:r>
              <w:rPr>
                <w:sz w:val="18"/>
                <w:szCs w:val="18"/>
              </w:rPr>
              <w:t>Lần lặp</w:t>
            </w:r>
          </w:p>
        </w:tc>
        <w:tc>
          <w:tcPr>
            <w:tcW w:w="1701" w:type="dxa"/>
            <w:vAlign w:val="center"/>
          </w:tcPr>
          <w:p>
            <w:pPr>
              <w:contextualSpacing/>
              <w:rPr>
                <w:sz w:val="18"/>
                <w:szCs w:val="18"/>
              </w:rPr>
            </w:pPr>
            <w:r>
              <w:rPr>
                <w:sz w:val="18"/>
                <w:szCs w:val="18"/>
              </w:rPr>
              <w:t>1</w:t>
            </w:r>
          </w:p>
        </w:tc>
        <w:tc>
          <w:tcPr>
            <w:tcW w:w="1559" w:type="dxa"/>
            <w:vAlign w:val="center"/>
          </w:tcPr>
          <w:p>
            <w:pPr>
              <w:contextualSpacing/>
              <w:rPr>
                <w:sz w:val="18"/>
                <w:szCs w:val="18"/>
              </w:rPr>
            </w:pPr>
            <w:r>
              <w:rPr>
                <w:sz w:val="18"/>
                <w:szCs w:val="18"/>
              </w:rPr>
              <w:t>2</w:t>
            </w:r>
          </w:p>
        </w:tc>
        <w:tc>
          <w:tcPr>
            <w:tcW w:w="1418" w:type="dxa"/>
            <w:vAlign w:val="center"/>
          </w:tcPr>
          <w:p>
            <w:pPr>
              <w:contextualSpacing/>
              <w:rPr>
                <w:sz w:val="18"/>
                <w:szCs w:val="18"/>
              </w:rPr>
            </w:pPr>
            <w:r>
              <w:rPr>
                <w:sz w:val="18"/>
                <w:szCs w:val="18"/>
              </w:rPr>
              <w:t>3</w:t>
            </w:r>
          </w:p>
        </w:tc>
        <w:tc>
          <w:tcPr>
            <w:tcW w:w="1276" w:type="dxa"/>
            <w:vAlign w:val="center"/>
          </w:tcPr>
          <w:p>
            <w:pPr>
              <w:contextualSpacing/>
              <w:rPr>
                <w:sz w:val="18"/>
                <w:szCs w:val="18"/>
              </w:rPr>
            </w:pPr>
            <w:r>
              <w:rPr>
                <w:sz w:val="18"/>
                <w:szCs w:val="18"/>
              </w:rPr>
              <w:t>4</w:t>
            </w:r>
          </w:p>
        </w:tc>
        <w:tc>
          <w:tcPr>
            <w:tcW w:w="1275" w:type="dxa"/>
            <w:vAlign w:val="center"/>
          </w:tcPr>
          <w:p>
            <w:pPr>
              <w:contextualSpacing/>
              <w:rPr>
                <w:sz w:val="18"/>
                <w:szCs w:val="18"/>
              </w:rPr>
            </w:pPr>
            <w:r>
              <w:rPr>
                <w:sz w:val="18"/>
                <w:szCs w:val="18"/>
              </w:rPr>
              <w:t>5</w:t>
            </w:r>
          </w:p>
        </w:tc>
        <w:tc>
          <w:tcPr>
            <w:tcW w:w="1284" w:type="dxa"/>
            <w:vAlign w:val="center"/>
          </w:tcPr>
          <w:p>
            <w:pPr>
              <w:contextualSpacing/>
              <w:rPr>
                <w:sz w:val="18"/>
                <w:szCs w:val="18"/>
              </w:rPr>
            </w:pPr>
            <w:r>
              <w:rPr>
                <w:sz w:val="18"/>
                <w:szCs w:val="18"/>
              </w:rPr>
              <w:t>6</w:t>
            </w:r>
          </w:p>
        </w:tc>
      </w:tr>
      <w:tr>
        <w:trPr>
          <w:jc w:val="center"/>
        </w:trPr>
        <w:tc>
          <w:tcPr>
            <w:tcW w:w="1086" w:type="dxa"/>
            <w:vAlign w:val="center"/>
          </w:tcPr>
          <w:p>
            <w:pPr>
              <w:contextualSpacing/>
              <w:rPr>
                <w:sz w:val="18"/>
                <w:szCs w:val="18"/>
              </w:rPr>
            </w:pPr>
            <w:r>
              <w:rPr>
                <w:sz w:val="18"/>
                <w:szCs w:val="18"/>
              </w:rPr>
              <w:t>710.jpg</w:t>
            </w:r>
          </w:p>
        </w:tc>
        <w:tc>
          <w:tcPr>
            <w:tcW w:w="1701" w:type="dxa"/>
            <w:vAlign w:val="center"/>
          </w:tcPr>
          <w:p>
            <w:pPr>
              <w:contextualSpacing/>
              <w:rPr>
                <w:sz w:val="18"/>
                <w:szCs w:val="18"/>
              </w:rPr>
            </w:pPr>
            <w:r>
              <w:rPr>
                <w:sz w:val="18"/>
                <w:szCs w:val="18"/>
              </w:rPr>
              <w:t>0.424, 0.053, 0.076, 0.036, 0.157, 0.254</w:t>
            </w:r>
          </w:p>
        </w:tc>
        <w:tc>
          <w:tcPr>
            <w:tcW w:w="1559" w:type="dxa"/>
            <w:vAlign w:val="center"/>
          </w:tcPr>
          <w:p>
            <w:pPr>
              <w:contextualSpacing/>
              <w:rPr>
                <w:sz w:val="18"/>
                <w:szCs w:val="18"/>
              </w:rPr>
            </w:pPr>
            <w:r>
              <w:rPr>
                <w:sz w:val="18"/>
                <w:szCs w:val="18"/>
              </w:rPr>
              <w:t>0.576, 0.003, 0.001, 0.002, 0.4, 0.018</w:t>
            </w:r>
          </w:p>
        </w:tc>
        <w:tc>
          <w:tcPr>
            <w:tcW w:w="1418" w:type="dxa"/>
            <w:vAlign w:val="center"/>
          </w:tcPr>
          <w:p>
            <w:pPr>
              <w:contextualSpacing/>
              <w:rPr>
                <w:sz w:val="18"/>
                <w:szCs w:val="18"/>
              </w:rPr>
            </w:pPr>
            <w:r>
              <w:rPr>
                <w:sz w:val="18"/>
                <w:szCs w:val="18"/>
              </w:rPr>
              <w:t>0.456, 0.001, 0.13, 0.058, 0.355, 0.001</w:t>
            </w:r>
          </w:p>
        </w:tc>
        <w:tc>
          <w:tcPr>
            <w:tcW w:w="1276" w:type="dxa"/>
            <w:vAlign w:val="center"/>
          </w:tcPr>
          <w:p>
            <w:pPr>
              <w:contextualSpacing/>
              <w:rPr>
                <w:sz w:val="18"/>
                <w:szCs w:val="18"/>
              </w:rPr>
            </w:pPr>
            <w:r>
              <w:rPr>
                <w:sz w:val="18"/>
                <w:szCs w:val="18"/>
              </w:rPr>
              <w:t>0.882, 0.011, 0.062, 0.024, 0.011, 0.011</w:t>
            </w:r>
          </w:p>
        </w:tc>
        <w:tc>
          <w:tcPr>
            <w:tcW w:w="1275" w:type="dxa"/>
            <w:vAlign w:val="center"/>
          </w:tcPr>
          <w:p>
            <w:pPr>
              <w:contextualSpacing/>
              <w:rPr>
                <w:sz w:val="18"/>
                <w:szCs w:val="18"/>
              </w:rPr>
            </w:pPr>
            <w:r>
              <w:rPr>
                <w:sz w:val="18"/>
                <w:szCs w:val="18"/>
              </w:rPr>
              <w:t>0.167, 0.167, 0.167, 0.167, 0.167, 0.167</w:t>
            </w:r>
          </w:p>
        </w:tc>
        <w:tc>
          <w:tcPr>
            <w:tcW w:w="1284" w:type="dxa"/>
            <w:vAlign w:val="center"/>
          </w:tcPr>
          <w:p>
            <w:pPr>
              <w:contextualSpacing/>
              <w:rPr>
                <w:sz w:val="18"/>
                <w:szCs w:val="18"/>
              </w:rPr>
            </w:pPr>
            <w:r>
              <w:rPr>
                <w:sz w:val="18"/>
                <w:szCs w:val="18"/>
              </w:rPr>
              <w:t>0.004, 0.106, 0.004, 0.004, 0.535, 0.349</w:t>
            </w:r>
          </w:p>
        </w:tc>
      </w:tr>
      <w:tr>
        <w:trPr>
          <w:jc w:val="center"/>
        </w:trPr>
        <w:tc>
          <w:tcPr>
            <w:tcW w:w="1086" w:type="dxa"/>
            <w:vAlign w:val="center"/>
          </w:tcPr>
          <w:p>
            <w:pPr>
              <w:contextualSpacing/>
              <w:rPr>
                <w:sz w:val="18"/>
                <w:szCs w:val="18"/>
              </w:rPr>
            </w:pPr>
            <w:r>
              <w:rPr>
                <w:sz w:val="18"/>
                <w:szCs w:val="18"/>
              </w:rPr>
              <w:t>717.jpg</w:t>
            </w:r>
          </w:p>
        </w:tc>
        <w:tc>
          <w:tcPr>
            <w:tcW w:w="1701" w:type="dxa"/>
            <w:vAlign w:val="center"/>
          </w:tcPr>
          <w:p>
            <w:pPr>
              <w:contextualSpacing/>
              <w:rPr>
                <w:sz w:val="18"/>
                <w:szCs w:val="18"/>
              </w:rPr>
            </w:pPr>
            <w:r>
              <w:rPr>
                <w:sz w:val="18"/>
                <w:szCs w:val="18"/>
              </w:rPr>
              <w:t>0.509, 0.055, 0.024, 0.023, 0.166, 0.223</w:t>
            </w:r>
          </w:p>
        </w:tc>
        <w:tc>
          <w:tcPr>
            <w:tcW w:w="1559" w:type="dxa"/>
            <w:vAlign w:val="center"/>
          </w:tcPr>
          <w:p>
            <w:pPr>
              <w:contextualSpacing/>
              <w:rPr>
                <w:sz w:val="18"/>
                <w:szCs w:val="18"/>
              </w:rPr>
            </w:pPr>
            <w:r>
              <w:rPr>
                <w:sz w:val="18"/>
                <w:szCs w:val="18"/>
              </w:rPr>
              <w:t>0.837, 0.002, 0.001, 0.001, 0.074, 0.086</w:t>
            </w:r>
          </w:p>
        </w:tc>
        <w:tc>
          <w:tcPr>
            <w:tcW w:w="1418" w:type="dxa"/>
            <w:vAlign w:val="center"/>
          </w:tcPr>
          <w:p>
            <w:pPr>
              <w:contextualSpacing/>
              <w:rPr>
                <w:sz w:val="18"/>
                <w:szCs w:val="18"/>
              </w:rPr>
            </w:pPr>
            <w:r>
              <w:rPr>
                <w:sz w:val="18"/>
                <w:szCs w:val="18"/>
              </w:rPr>
              <w:t>0.982, 0.002, 0.002, 0.002, 0.002, 0.009</w:t>
            </w:r>
          </w:p>
        </w:tc>
        <w:tc>
          <w:tcPr>
            <w:tcW w:w="1276" w:type="dxa"/>
            <w:vAlign w:val="center"/>
          </w:tcPr>
          <w:p>
            <w:pPr>
              <w:contextualSpacing/>
              <w:rPr>
                <w:sz w:val="18"/>
                <w:szCs w:val="18"/>
              </w:rPr>
            </w:pPr>
            <w:r>
              <w:rPr>
                <w:sz w:val="18"/>
                <w:szCs w:val="18"/>
              </w:rPr>
              <w:t>0.119, 0.296, 0.004, 0.004, 0.572, 0.004</w:t>
            </w:r>
          </w:p>
        </w:tc>
        <w:tc>
          <w:tcPr>
            <w:tcW w:w="1275" w:type="dxa"/>
            <w:vAlign w:val="center"/>
          </w:tcPr>
          <w:p>
            <w:pPr>
              <w:contextualSpacing/>
              <w:rPr>
                <w:sz w:val="18"/>
                <w:szCs w:val="18"/>
              </w:rPr>
            </w:pPr>
            <w:r>
              <w:rPr>
                <w:sz w:val="18"/>
                <w:szCs w:val="18"/>
              </w:rPr>
              <w:t>0.605, 0.124, 0.002, 0.002, 0.098, 0.169</w:t>
            </w:r>
          </w:p>
        </w:tc>
        <w:tc>
          <w:tcPr>
            <w:tcW w:w="1284" w:type="dxa"/>
            <w:vAlign w:val="center"/>
          </w:tcPr>
          <w:p>
            <w:pPr>
              <w:contextualSpacing/>
              <w:rPr>
                <w:sz w:val="18"/>
                <w:szCs w:val="18"/>
              </w:rPr>
            </w:pPr>
            <w:r>
              <w:rPr>
                <w:sz w:val="18"/>
                <w:szCs w:val="18"/>
              </w:rPr>
              <w:t>0.943, 0.016, 0.003, 0.003, 0.012, 0.023</w:t>
            </w:r>
          </w:p>
        </w:tc>
      </w:tr>
      <w:tr>
        <w:trPr>
          <w:jc w:val="center"/>
        </w:trPr>
        <w:tc>
          <w:tcPr>
            <w:tcW w:w="1086" w:type="dxa"/>
            <w:vAlign w:val="center"/>
          </w:tcPr>
          <w:p>
            <w:pPr>
              <w:contextualSpacing/>
              <w:rPr>
                <w:sz w:val="18"/>
                <w:szCs w:val="18"/>
              </w:rPr>
            </w:pPr>
            <w:r>
              <w:rPr>
                <w:sz w:val="18"/>
                <w:szCs w:val="18"/>
              </w:rPr>
              <w:t>100.jpg</w:t>
            </w:r>
          </w:p>
        </w:tc>
        <w:tc>
          <w:tcPr>
            <w:tcW w:w="1701" w:type="dxa"/>
            <w:vAlign w:val="center"/>
          </w:tcPr>
          <w:p>
            <w:pPr>
              <w:contextualSpacing/>
              <w:rPr>
                <w:sz w:val="18"/>
                <w:szCs w:val="18"/>
              </w:rPr>
            </w:pPr>
            <w:r>
              <w:rPr>
                <w:sz w:val="18"/>
                <w:szCs w:val="18"/>
              </w:rPr>
              <w:t>0.137, 0.182, 0.006, 0.664, 0.006, 0.006</w:t>
            </w:r>
          </w:p>
        </w:tc>
        <w:tc>
          <w:tcPr>
            <w:tcW w:w="1559" w:type="dxa"/>
            <w:vAlign w:val="center"/>
          </w:tcPr>
          <w:p>
            <w:pPr>
              <w:contextualSpacing/>
              <w:rPr>
                <w:sz w:val="18"/>
                <w:szCs w:val="18"/>
              </w:rPr>
            </w:pPr>
            <w:r>
              <w:rPr>
                <w:sz w:val="18"/>
                <w:szCs w:val="18"/>
              </w:rPr>
              <w:t>0.118, 0.409, 0.118, 0.118, 0.118, 0.118</w:t>
            </w:r>
          </w:p>
        </w:tc>
        <w:tc>
          <w:tcPr>
            <w:tcW w:w="1418" w:type="dxa"/>
            <w:vAlign w:val="center"/>
          </w:tcPr>
          <w:p>
            <w:pPr>
              <w:contextualSpacing/>
              <w:rPr>
                <w:sz w:val="18"/>
                <w:szCs w:val="18"/>
              </w:rPr>
            </w:pPr>
            <w:r>
              <w:rPr>
                <w:sz w:val="18"/>
                <w:szCs w:val="18"/>
              </w:rPr>
              <w:t>0.007, 0.007, 0.007, 0.007, 0.968, 0.007</w:t>
            </w:r>
          </w:p>
        </w:tc>
        <w:tc>
          <w:tcPr>
            <w:tcW w:w="1276" w:type="dxa"/>
            <w:vAlign w:val="center"/>
          </w:tcPr>
          <w:p>
            <w:pPr>
              <w:contextualSpacing/>
              <w:rPr>
                <w:sz w:val="18"/>
                <w:szCs w:val="18"/>
              </w:rPr>
            </w:pPr>
            <w:r>
              <w:rPr>
                <w:sz w:val="18"/>
                <w:szCs w:val="18"/>
              </w:rPr>
              <w:t>0.167, 0.167, 0.167, 0.167, 0.167, 0.167</w:t>
            </w:r>
          </w:p>
        </w:tc>
        <w:tc>
          <w:tcPr>
            <w:tcW w:w="1275" w:type="dxa"/>
            <w:vAlign w:val="center"/>
          </w:tcPr>
          <w:p>
            <w:pPr>
              <w:contextualSpacing/>
              <w:rPr>
                <w:sz w:val="18"/>
                <w:szCs w:val="18"/>
              </w:rPr>
            </w:pPr>
            <w:r>
              <w:rPr>
                <w:sz w:val="18"/>
                <w:szCs w:val="18"/>
              </w:rPr>
              <w:t>0.096, 0.306, 0.096, 0.096, 0.309, 0.096</w:t>
            </w:r>
          </w:p>
        </w:tc>
        <w:tc>
          <w:tcPr>
            <w:tcW w:w="1284" w:type="dxa"/>
            <w:vAlign w:val="center"/>
          </w:tcPr>
          <w:p>
            <w:pPr>
              <w:contextualSpacing/>
              <w:rPr>
                <w:sz w:val="18"/>
                <w:szCs w:val="18"/>
              </w:rPr>
            </w:pPr>
            <w:r>
              <w:rPr>
                <w:sz w:val="18"/>
                <w:szCs w:val="18"/>
              </w:rPr>
              <w:t>0.005, 0.005, 0.005, 0.005, 0.005, 0.976</w:t>
            </w:r>
          </w:p>
        </w:tc>
      </w:tr>
    </w:tbl>
    <w:p>
      <w:pPr>
        <w:spacing w:beforeLines="80" w:before="192" w:afterLines="40" w:after="96"/>
        <w:contextualSpacing/>
        <w:jc w:val="both"/>
        <w:rPr>
          <w:b/>
        </w:rPr>
      </w:pPr>
    </w:p>
    <w:p>
      <w:pPr>
        <w:spacing w:beforeLines="80" w:before="192" w:afterLines="40" w:after="96"/>
        <w:contextualSpacing/>
        <w:rPr>
          <w:b/>
        </w:rPr>
      </w:pPr>
      <w:r>
        <w:rPr>
          <w:i/>
        </w:rPr>
        <w:t>Bảng C2</w:t>
      </w:r>
      <w:r>
        <w:t xml:space="preserve">. Các đối tượng của tập giao </w:t>
      </w:r>
      <w:r>
        <w:rPr>
          <w:i/>
        </w:rPr>
        <w:t>AGR</w:t>
      </w:r>
      <w:r>
        <w:rPr>
          <w:i/>
          <w:vertAlign w:val="subscript"/>
        </w:rPr>
        <w:t>t</w:t>
      </w:r>
      <w:r>
        <w:t xml:space="preserve"> đối với ảnh truy vấn </w:t>
      </w:r>
      <w:r>
        <w:rPr>
          <w:i/>
        </w:rPr>
        <w:t>Q</w:t>
      </w:r>
      <w:r>
        <w:t xml:space="preserve"> = 710.jpg</w:t>
      </w:r>
    </w:p>
    <w:p>
      <w:pPr>
        <w:spacing w:beforeLines="80" w:before="192" w:afterLines="40" w:after="96"/>
        <w:contextualSpacing/>
        <w:jc w:val="both"/>
        <w:rPr>
          <w:b/>
        </w:rPr>
      </w:pPr>
    </w:p>
    <w:tbl>
      <w:tblPr>
        <w:tblW w:w="0" w:type="auto"/>
        <w:jc w:val="center"/>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
        <w:gridCol w:w="2770"/>
        <w:gridCol w:w="992"/>
        <w:gridCol w:w="993"/>
        <w:gridCol w:w="1559"/>
        <w:gridCol w:w="1559"/>
        <w:gridCol w:w="1569"/>
      </w:tblGrid>
      <w:tr>
        <w:trPr>
          <w:trHeight w:val="357"/>
          <w:jc w:val="center"/>
        </w:trPr>
        <w:tc>
          <w:tcPr>
            <w:tcW w:w="497" w:type="dxa"/>
            <w:vMerge w:val="restart"/>
            <w:vAlign w:val="center"/>
          </w:tcPr>
          <w:p>
            <w:pPr>
              <w:contextualSpacing/>
              <w:rPr>
                <w:sz w:val="18"/>
                <w:szCs w:val="18"/>
              </w:rPr>
            </w:pPr>
            <w:r>
              <w:rPr>
                <w:sz w:val="18"/>
                <w:szCs w:val="18"/>
              </w:rPr>
              <w:t>Lần lặp</w:t>
            </w:r>
          </w:p>
        </w:tc>
        <w:tc>
          <w:tcPr>
            <w:tcW w:w="9442" w:type="dxa"/>
            <w:gridSpan w:val="6"/>
            <w:vAlign w:val="center"/>
          </w:tcPr>
          <w:p>
            <w:pPr>
              <w:contextualSpacing/>
              <w:rPr>
                <w:i/>
                <w:sz w:val="18"/>
                <w:szCs w:val="18"/>
              </w:rPr>
            </w:pPr>
            <w:r>
              <w:rPr>
                <w:i/>
                <w:sz w:val="18"/>
                <w:szCs w:val="18"/>
              </w:rPr>
              <w:t>AGR</w:t>
            </w:r>
            <w:r>
              <w:rPr>
                <w:i/>
                <w:sz w:val="18"/>
                <w:szCs w:val="18"/>
                <w:vertAlign w:val="subscript"/>
              </w:rPr>
              <w:t>t</w:t>
            </w:r>
          </w:p>
        </w:tc>
      </w:tr>
      <w:tr>
        <w:trPr>
          <w:jc w:val="center"/>
        </w:trPr>
        <w:tc>
          <w:tcPr>
            <w:tcW w:w="497" w:type="dxa"/>
            <w:vMerge/>
            <w:vAlign w:val="center"/>
          </w:tcPr>
          <w:p>
            <w:pPr>
              <w:contextualSpacing/>
              <w:rPr>
                <w:sz w:val="18"/>
                <w:szCs w:val="18"/>
              </w:rPr>
            </w:pPr>
          </w:p>
        </w:tc>
        <w:tc>
          <w:tcPr>
            <w:tcW w:w="2770" w:type="dxa"/>
            <w:vAlign w:val="center"/>
          </w:tcPr>
          <w:p>
            <w:pPr>
              <w:contextualSpacing/>
              <w:rPr>
                <w:i/>
                <w:sz w:val="18"/>
                <w:szCs w:val="18"/>
              </w:rPr>
            </w:pPr>
            <w:r>
              <w:rPr>
                <w:i/>
                <w:sz w:val="18"/>
                <w:szCs w:val="18"/>
              </w:rPr>
              <w:t>t = 1</w:t>
            </w:r>
          </w:p>
        </w:tc>
        <w:tc>
          <w:tcPr>
            <w:tcW w:w="992" w:type="dxa"/>
            <w:vAlign w:val="center"/>
          </w:tcPr>
          <w:p>
            <w:pPr>
              <w:contextualSpacing/>
              <w:rPr>
                <w:i/>
                <w:sz w:val="18"/>
                <w:szCs w:val="18"/>
              </w:rPr>
            </w:pPr>
            <w:r>
              <w:rPr>
                <w:i/>
                <w:sz w:val="18"/>
                <w:szCs w:val="18"/>
              </w:rPr>
              <w:t>t = 2</w:t>
            </w:r>
          </w:p>
        </w:tc>
        <w:tc>
          <w:tcPr>
            <w:tcW w:w="993" w:type="dxa"/>
            <w:vAlign w:val="center"/>
          </w:tcPr>
          <w:p>
            <w:pPr>
              <w:contextualSpacing/>
              <w:rPr>
                <w:i/>
                <w:sz w:val="18"/>
                <w:szCs w:val="18"/>
              </w:rPr>
            </w:pPr>
            <w:r>
              <w:rPr>
                <w:i/>
                <w:sz w:val="18"/>
                <w:szCs w:val="18"/>
              </w:rPr>
              <w:t>t = 3</w:t>
            </w:r>
          </w:p>
        </w:tc>
        <w:tc>
          <w:tcPr>
            <w:tcW w:w="1559" w:type="dxa"/>
            <w:vAlign w:val="center"/>
          </w:tcPr>
          <w:p>
            <w:pPr>
              <w:contextualSpacing/>
              <w:rPr>
                <w:i/>
                <w:sz w:val="18"/>
                <w:szCs w:val="18"/>
              </w:rPr>
            </w:pPr>
            <w:r>
              <w:rPr>
                <w:i/>
                <w:sz w:val="18"/>
                <w:szCs w:val="18"/>
              </w:rPr>
              <w:t>t = 4</w:t>
            </w:r>
          </w:p>
        </w:tc>
        <w:tc>
          <w:tcPr>
            <w:tcW w:w="1559" w:type="dxa"/>
            <w:vAlign w:val="center"/>
          </w:tcPr>
          <w:p>
            <w:pPr>
              <w:contextualSpacing/>
              <w:rPr>
                <w:i/>
                <w:sz w:val="18"/>
                <w:szCs w:val="18"/>
              </w:rPr>
            </w:pPr>
            <w:r>
              <w:rPr>
                <w:i/>
                <w:sz w:val="18"/>
                <w:szCs w:val="18"/>
              </w:rPr>
              <w:t>t = 5</w:t>
            </w:r>
          </w:p>
        </w:tc>
        <w:tc>
          <w:tcPr>
            <w:tcW w:w="1569" w:type="dxa"/>
          </w:tcPr>
          <w:p>
            <w:pPr>
              <w:contextualSpacing/>
              <w:rPr>
                <w:i/>
                <w:sz w:val="18"/>
                <w:szCs w:val="18"/>
              </w:rPr>
            </w:pPr>
            <w:r>
              <w:rPr>
                <w:i/>
                <w:sz w:val="18"/>
                <w:szCs w:val="18"/>
              </w:rPr>
              <w:t>t=6</w:t>
            </w:r>
          </w:p>
        </w:tc>
      </w:tr>
      <w:tr>
        <w:trPr>
          <w:jc w:val="center"/>
        </w:trPr>
        <w:tc>
          <w:tcPr>
            <w:tcW w:w="497" w:type="dxa"/>
            <w:vAlign w:val="center"/>
          </w:tcPr>
          <w:p>
            <w:pPr>
              <w:contextualSpacing/>
              <w:rPr>
                <w:sz w:val="18"/>
                <w:szCs w:val="18"/>
              </w:rPr>
            </w:pPr>
            <w:r>
              <w:rPr>
                <w:sz w:val="18"/>
                <w:szCs w:val="18"/>
              </w:rPr>
              <w:t>1</w:t>
            </w:r>
          </w:p>
        </w:tc>
        <w:tc>
          <w:tcPr>
            <w:tcW w:w="2770" w:type="dxa"/>
            <w:vAlign w:val="center"/>
          </w:tcPr>
          <w:p>
            <w:pPr>
              <w:contextualSpacing/>
              <w:rPr>
                <w:sz w:val="18"/>
                <w:szCs w:val="18"/>
              </w:rPr>
            </w:pPr>
            <w:r>
              <w:rPr>
                <w:sz w:val="18"/>
                <w:szCs w:val="18"/>
              </w:rPr>
              <w:t>{710.jpg, 676.jpg, 723.jpg, 717.jpg, 700.jpg, 721.jpg, 704.jpg}</w:t>
            </w:r>
          </w:p>
        </w:tc>
        <w:tc>
          <w:tcPr>
            <w:tcW w:w="992" w:type="dxa"/>
            <w:vAlign w:val="center"/>
          </w:tcPr>
          <w:p>
            <w:pPr>
              <w:contextualSpacing/>
              <w:rPr>
                <w:sz w:val="18"/>
                <w:szCs w:val="18"/>
              </w:rPr>
            </w:pPr>
            <w:r>
              <w:rPr>
                <w:sz w:val="18"/>
                <w:szCs w:val="18"/>
              </w:rPr>
              <w:t>{710.jpg}</w:t>
            </w:r>
          </w:p>
        </w:tc>
        <w:tc>
          <w:tcPr>
            <w:tcW w:w="993" w:type="dxa"/>
            <w:vAlign w:val="center"/>
          </w:tcPr>
          <w:p>
            <w:pPr>
              <w:contextualSpacing/>
              <w:rPr>
                <w:sz w:val="18"/>
                <w:szCs w:val="18"/>
              </w:rPr>
            </w:pPr>
            <w:r>
              <w:rPr>
                <w:sz w:val="18"/>
                <w:szCs w:val="18"/>
              </w:rPr>
              <w:t>{710.jpg, 700.jpg, 551.jpg}</w:t>
            </w:r>
          </w:p>
        </w:tc>
        <w:tc>
          <w:tcPr>
            <w:tcW w:w="1559" w:type="dxa"/>
            <w:vAlign w:val="center"/>
          </w:tcPr>
          <w:p>
            <w:pPr>
              <w:contextualSpacing/>
              <w:rPr>
                <w:sz w:val="18"/>
                <w:szCs w:val="18"/>
              </w:rPr>
            </w:pPr>
            <w:r>
              <w:rPr>
                <w:sz w:val="18"/>
                <w:szCs w:val="18"/>
              </w:rPr>
              <w:t>{710.jpg, 566.jpg}</w:t>
            </w:r>
          </w:p>
        </w:tc>
        <w:tc>
          <w:tcPr>
            <w:tcW w:w="1559" w:type="dxa"/>
            <w:vAlign w:val="center"/>
          </w:tcPr>
          <w:p>
            <w:pPr>
              <w:contextualSpacing/>
              <w:rPr>
                <w:sz w:val="18"/>
                <w:szCs w:val="18"/>
              </w:rPr>
            </w:pPr>
            <w:r>
              <w:rPr>
                <w:sz w:val="18"/>
                <w:szCs w:val="18"/>
              </w:rPr>
              <w:t>{710.jpg, 758.jpg, 717.jpg}</w:t>
            </w:r>
          </w:p>
        </w:tc>
        <w:tc>
          <w:tcPr>
            <w:tcW w:w="1569" w:type="dxa"/>
            <w:vAlign w:val="center"/>
          </w:tcPr>
          <w:p>
            <w:pPr>
              <w:contextualSpacing/>
              <w:rPr>
                <w:sz w:val="18"/>
                <w:szCs w:val="18"/>
              </w:rPr>
            </w:pPr>
            <w:r>
              <w:rPr>
                <w:sz w:val="18"/>
                <w:szCs w:val="18"/>
              </w:rPr>
              <w:t>{710.jpg, 704.jpg, 716.jpg, 707.jpg}</w:t>
            </w:r>
          </w:p>
        </w:tc>
      </w:tr>
      <w:tr>
        <w:trPr>
          <w:jc w:val="center"/>
        </w:trPr>
        <w:tc>
          <w:tcPr>
            <w:tcW w:w="497" w:type="dxa"/>
            <w:vAlign w:val="center"/>
          </w:tcPr>
          <w:p>
            <w:pPr>
              <w:contextualSpacing/>
              <w:rPr>
                <w:sz w:val="18"/>
                <w:szCs w:val="18"/>
              </w:rPr>
            </w:pPr>
            <w:r>
              <w:rPr>
                <w:sz w:val="18"/>
                <w:szCs w:val="18"/>
              </w:rPr>
              <w:t>2</w:t>
            </w:r>
          </w:p>
        </w:tc>
        <w:tc>
          <w:tcPr>
            <w:tcW w:w="2770" w:type="dxa"/>
            <w:vAlign w:val="center"/>
          </w:tcPr>
          <w:p>
            <w:pPr>
              <w:contextualSpacing/>
              <w:rPr>
                <w:sz w:val="18"/>
                <w:szCs w:val="18"/>
              </w:rPr>
            </w:pPr>
            <w:r>
              <w:rPr>
                <w:sz w:val="18"/>
                <w:szCs w:val="18"/>
              </w:rPr>
              <w:t>{706.jpg, 966.jpg, 924.jpg, 680.jpg, 709.jpg, 742.jpg, 777.jpg, 736.jpg, 601.jpg, 729.jpg, 725.jpg, 734.jpg, 646.jpg, 282.jpg}</w:t>
            </w:r>
          </w:p>
        </w:tc>
        <w:tc>
          <w:tcPr>
            <w:tcW w:w="992" w:type="dxa"/>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097" type="#_x0000_t75" style="width:13.1pt;height:14.75pt" o:ole="">
                  <v:imagedata r:id="rId495" o:title=""/>
                </v:shape>
                <o:OLEObject Type="Embed" ProgID="Equation.DSMT4" ShapeID="_x0000_i1097" DrawAspect="Content" ObjectID="_1507551677" r:id="rId496"/>
              </w:object>
            </w:r>
            <w:r>
              <w:rPr>
                <w:rFonts w:eastAsia="Times New Roman"/>
                <w:sz w:val="18"/>
                <w:szCs w:val="18"/>
              </w:rPr>
              <w:t>}</w:t>
            </w:r>
          </w:p>
        </w:tc>
        <w:tc>
          <w:tcPr>
            <w:tcW w:w="993" w:type="dxa"/>
            <w:vAlign w:val="center"/>
          </w:tcPr>
          <w:p>
            <w:pPr>
              <w:contextualSpacing/>
              <w:rPr>
                <w:sz w:val="18"/>
                <w:szCs w:val="18"/>
              </w:rPr>
            </w:pPr>
            <w:r>
              <w:rPr>
                <w:sz w:val="18"/>
                <w:szCs w:val="18"/>
              </w:rPr>
              <w:t>{282.jpg}</w:t>
            </w:r>
          </w:p>
        </w:tc>
        <w:tc>
          <w:tcPr>
            <w:tcW w:w="1559" w:type="dxa"/>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098" type="#_x0000_t75" style="width:13.1pt;height:14.75pt" o:ole="">
                  <v:imagedata r:id="rId495" o:title=""/>
                </v:shape>
                <o:OLEObject Type="Embed" ProgID="Equation.DSMT4" ShapeID="_x0000_i1098" DrawAspect="Content" ObjectID="_1507551678" r:id="rId497"/>
              </w:object>
            </w:r>
            <w:r>
              <w:rPr>
                <w:rFonts w:eastAsia="Times New Roman"/>
                <w:sz w:val="18"/>
                <w:szCs w:val="18"/>
              </w:rPr>
              <w:t>}</w:t>
            </w:r>
          </w:p>
        </w:tc>
        <w:tc>
          <w:tcPr>
            <w:tcW w:w="1559" w:type="dxa"/>
            <w:vAlign w:val="center"/>
          </w:tcPr>
          <w:p>
            <w:pPr>
              <w:contextualSpacing/>
              <w:rPr>
                <w:sz w:val="18"/>
                <w:szCs w:val="18"/>
              </w:rPr>
            </w:pPr>
            <w:r>
              <w:rPr>
                <w:sz w:val="18"/>
                <w:szCs w:val="18"/>
              </w:rPr>
              <w:t>{282.jpg, 734.jpg, 777.jpg, 765.jpg, 729.jpg}</w:t>
            </w:r>
          </w:p>
        </w:tc>
        <w:tc>
          <w:tcPr>
            <w:tcW w:w="1569" w:type="dxa"/>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099" type="#_x0000_t75" style="width:13.1pt;height:14.75pt" o:ole="">
                  <v:imagedata r:id="rId495" o:title=""/>
                </v:shape>
                <o:OLEObject Type="Embed" ProgID="Equation.DSMT4" ShapeID="_x0000_i1099" DrawAspect="Content" ObjectID="_1507551679" r:id="rId498"/>
              </w:object>
            </w:r>
            <w:r>
              <w:rPr>
                <w:rFonts w:eastAsia="Times New Roman"/>
                <w:sz w:val="18"/>
                <w:szCs w:val="18"/>
              </w:rPr>
              <w:t>}</w:t>
            </w:r>
          </w:p>
        </w:tc>
      </w:tr>
      <w:tr>
        <w:trPr>
          <w:jc w:val="center"/>
        </w:trPr>
        <w:tc>
          <w:tcPr>
            <w:tcW w:w="497" w:type="dxa"/>
            <w:vAlign w:val="center"/>
          </w:tcPr>
          <w:p>
            <w:pPr>
              <w:contextualSpacing/>
              <w:rPr>
                <w:sz w:val="18"/>
                <w:szCs w:val="18"/>
              </w:rPr>
            </w:pPr>
            <w:r>
              <w:rPr>
                <w:sz w:val="18"/>
                <w:szCs w:val="18"/>
              </w:rPr>
              <w:t>3</w:t>
            </w:r>
          </w:p>
        </w:tc>
        <w:tc>
          <w:tcPr>
            <w:tcW w:w="2770" w:type="dxa"/>
            <w:vAlign w:val="center"/>
          </w:tcPr>
          <w:p>
            <w:pPr>
              <w:contextualSpacing/>
              <w:rPr>
                <w:sz w:val="18"/>
                <w:szCs w:val="18"/>
              </w:rPr>
            </w:pPr>
            <w:r>
              <w:rPr>
                <w:sz w:val="18"/>
                <w:szCs w:val="18"/>
              </w:rPr>
              <w:t>{798.jpg, 770.jpg, 963.jpg, 718.jpg, 730.jpg, 767.jpg, 751.jpg, 795.jpg, 759.jpg, 980.jpg}</w:t>
            </w:r>
          </w:p>
        </w:tc>
        <w:tc>
          <w:tcPr>
            <w:tcW w:w="992" w:type="dxa"/>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0" type="#_x0000_t75" style="width:13.1pt;height:14.75pt" o:ole="">
                  <v:imagedata r:id="rId495" o:title=""/>
                </v:shape>
                <o:OLEObject Type="Embed" ProgID="Equation.DSMT4" ShapeID="_x0000_i1100" DrawAspect="Content" ObjectID="_1507551680" r:id="rId499"/>
              </w:object>
            </w:r>
            <w:r>
              <w:rPr>
                <w:rFonts w:eastAsia="Times New Roman"/>
                <w:sz w:val="18"/>
                <w:szCs w:val="18"/>
              </w:rPr>
              <w:t>}</w:t>
            </w:r>
          </w:p>
        </w:tc>
        <w:tc>
          <w:tcPr>
            <w:tcW w:w="993" w:type="dxa"/>
            <w:vAlign w:val="center"/>
          </w:tcPr>
          <w:p>
            <w:pPr>
              <w:contextualSpacing/>
              <w:rPr>
                <w:sz w:val="18"/>
                <w:szCs w:val="18"/>
              </w:rPr>
            </w:pPr>
            <w:r>
              <w:rPr>
                <w:sz w:val="18"/>
                <w:szCs w:val="18"/>
              </w:rPr>
              <w:t>{794.jpg, 783.jpg}</w:t>
            </w:r>
          </w:p>
        </w:tc>
        <w:tc>
          <w:tcPr>
            <w:tcW w:w="1559" w:type="dxa"/>
            <w:vAlign w:val="center"/>
          </w:tcPr>
          <w:p>
            <w:pPr>
              <w:contextualSpacing/>
              <w:rPr>
                <w:sz w:val="18"/>
                <w:szCs w:val="18"/>
              </w:rPr>
            </w:pPr>
            <w:r>
              <w:rPr>
                <w:sz w:val="18"/>
                <w:szCs w:val="18"/>
              </w:rPr>
              <w:t>{759.jpg}</w:t>
            </w:r>
          </w:p>
        </w:tc>
        <w:tc>
          <w:tcPr>
            <w:tcW w:w="1559" w:type="dxa"/>
            <w:vAlign w:val="center"/>
          </w:tcPr>
          <w:p>
            <w:pPr>
              <w:contextualSpacing/>
              <w:rPr>
                <w:sz w:val="18"/>
                <w:szCs w:val="18"/>
              </w:rPr>
            </w:pPr>
            <w:r>
              <w:rPr>
                <w:sz w:val="18"/>
                <w:szCs w:val="18"/>
              </w:rPr>
              <w:t>{794.jpg, 767.jpg, 790.jpg, 788.jpg, 712.jpg}</w:t>
            </w:r>
          </w:p>
        </w:tc>
        <w:tc>
          <w:tcPr>
            <w:tcW w:w="1569" w:type="dxa"/>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1" type="#_x0000_t75" style="width:13.1pt;height:14.75pt" o:ole="">
                  <v:imagedata r:id="rId495" o:title=""/>
                </v:shape>
                <o:OLEObject Type="Embed" ProgID="Equation.DSMT4" ShapeID="_x0000_i1101" DrawAspect="Content" ObjectID="_1507551681" r:id="rId500"/>
              </w:object>
            </w:r>
            <w:r>
              <w:rPr>
                <w:rFonts w:eastAsia="Times New Roman"/>
                <w:sz w:val="18"/>
                <w:szCs w:val="18"/>
              </w:rPr>
              <w:t>}</w:t>
            </w:r>
          </w:p>
        </w:tc>
      </w:tr>
      <w:tr>
        <w:trPr>
          <w:trHeight w:val="187"/>
          <w:jc w:val="center"/>
        </w:trPr>
        <w:tc>
          <w:tcPr>
            <w:tcW w:w="497" w:type="dxa"/>
            <w:tcBorders>
              <w:bottom w:val="single" w:sz="4" w:space="0" w:color="auto"/>
            </w:tcBorders>
            <w:vAlign w:val="center"/>
          </w:tcPr>
          <w:p>
            <w:pPr>
              <w:contextualSpacing/>
              <w:rPr>
                <w:sz w:val="18"/>
                <w:szCs w:val="18"/>
              </w:rPr>
            </w:pPr>
            <w:r>
              <w:rPr>
                <w:sz w:val="18"/>
                <w:szCs w:val="18"/>
              </w:rPr>
              <w:t>4</w:t>
            </w:r>
          </w:p>
        </w:tc>
        <w:tc>
          <w:tcPr>
            <w:tcW w:w="2770" w:type="dxa"/>
            <w:tcBorders>
              <w:bottom w:val="single" w:sz="4" w:space="0" w:color="auto"/>
            </w:tcBorders>
            <w:vAlign w:val="center"/>
          </w:tcPr>
          <w:p>
            <w:pPr>
              <w:contextualSpacing/>
              <w:rPr>
                <w:sz w:val="18"/>
                <w:szCs w:val="18"/>
              </w:rPr>
            </w:pPr>
            <w:r>
              <w:rPr>
                <w:sz w:val="18"/>
                <w:szCs w:val="18"/>
              </w:rPr>
              <w:t>{970.jpg, 722.jpg, 792.jpg, 131.jpg, 131.jpg}</w:t>
            </w:r>
          </w:p>
        </w:tc>
        <w:tc>
          <w:tcPr>
            <w:tcW w:w="992" w:type="dxa"/>
            <w:tcBorders>
              <w:bottom w:val="single" w:sz="4" w:space="0" w:color="auto"/>
            </w:tcBorders>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2" type="#_x0000_t75" style="width:13.1pt;height:14.75pt" o:ole="">
                  <v:imagedata r:id="rId495" o:title=""/>
                </v:shape>
                <o:OLEObject Type="Embed" ProgID="Equation.DSMT4" ShapeID="_x0000_i1102" DrawAspect="Content" ObjectID="_1507551682" r:id="rId501"/>
              </w:object>
            </w:r>
            <w:r>
              <w:rPr>
                <w:rFonts w:eastAsia="Times New Roman"/>
                <w:sz w:val="18"/>
                <w:szCs w:val="18"/>
              </w:rPr>
              <w:t>}</w:t>
            </w:r>
          </w:p>
        </w:tc>
        <w:tc>
          <w:tcPr>
            <w:tcW w:w="993" w:type="dxa"/>
            <w:tcBorders>
              <w:bottom w:val="single" w:sz="4" w:space="0" w:color="auto"/>
            </w:tcBorders>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3" type="#_x0000_t75" style="width:13.1pt;height:14.75pt" o:ole="">
                  <v:imagedata r:id="rId495" o:title=""/>
                </v:shape>
                <o:OLEObject Type="Embed" ProgID="Equation.DSMT4" ShapeID="_x0000_i1103" DrawAspect="Content" ObjectID="_1507551683" r:id="rId502"/>
              </w:object>
            </w:r>
            <w:r>
              <w:rPr>
                <w:rFonts w:eastAsia="Times New Roman"/>
                <w:sz w:val="18"/>
                <w:szCs w:val="18"/>
              </w:rPr>
              <w:t>}</w:t>
            </w:r>
          </w:p>
        </w:tc>
        <w:tc>
          <w:tcPr>
            <w:tcW w:w="1559" w:type="dxa"/>
            <w:tcBorders>
              <w:bottom w:val="single" w:sz="4" w:space="0" w:color="auto"/>
            </w:tcBorders>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4" type="#_x0000_t75" style="width:13.1pt;height:14.75pt" o:ole="">
                  <v:imagedata r:id="rId495" o:title=""/>
                </v:shape>
                <o:OLEObject Type="Embed" ProgID="Equation.DSMT4" ShapeID="_x0000_i1104" DrawAspect="Content" ObjectID="_1507551684" r:id="rId503"/>
              </w:object>
            </w:r>
            <w:r>
              <w:rPr>
                <w:rFonts w:eastAsia="Times New Roman"/>
                <w:sz w:val="18"/>
                <w:szCs w:val="18"/>
              </w:rPr>
              <w:t>}</w:t>
            </w:r>
          </w:p>
        </w:tc>
        <w:tc>
          <w:tcPr>
            <w:tcW w:w="1559" w:type="dxa"/>
            <w:tcBorders>
              <w:bottom w:val="single" w:sz="4" w:space="0" w:color="auto"/>
            </w:tcBorders>
            <w:vAlign w:val="center"/>
          </w:tcPr>
          <w:p>
            <w:pPr>
              <w:contextualSpacing/>
              <w:rPr>
                <w:sz w:val="18"/>
                <w:szCs w:val="18"/>
              </w:rPr>
            </w:pPr>
            <w:r>
              <w:rPr>
                <w:sz w:val="18"/>
                <w:szCs w:val="18"/>
              </w:rPr>
              <w:t>{916.jpg, 981.jpg}</w:t>
            </w:r>
          </w:p>
        </w:tc>
        <w:tc>
          <w:tcPr>
            <w:tcW w:w="1569" w:type="dxa"/>
            <w:tcBorders>
              <w:bottom w:val="single" w:sz="4" w:space="0" w:color="auto"/>
            </w:tcBorders>
            <w:vAlign w:val="center"/>
          </w:tcPr>
          <w:p>
            <w:pPr>
              <w:contextualSpacing/>
              <w:rPr>
                <w:sz w:val="18"/>
                <w:szCs w:val="18"/>
              </w:rPr>
            </w:pPr>
            <w:r>
              <w:rPr>
                <w:rFonts w:eastAsia="Times New Roman"/>
                <w:sz w:val="18"/>
                <w:szCs w:val="18"/>
              </w:rPr>
              <w:t>{</w:t>
            </w:r>
            <w:r>
              <w:rPr>
                <w:rFonts w:eastAsia="Times New Roman"/>
                <w:position w:val="-6"/>
                <w:sz w:val="18"/>
                <w:szCs w:val="18"/>
              </w:rPr>
              <w:object w:dxaOrig="260" w:dyaOrig="279">
                <v:shape id="_x0000_i1105" type="#_x0000_t75" style="width:13.1pt;height:14.75pt" o:ole="">
                  <v:imagedata r:id="rId495" o:title=""/>
                </v:shape>
                <o:OLEObject Type="Embed" ProgID="Equation.DSMT4" ShapeID="_x0000_i1105" DrawAspect="Content" ObjectID="_1507551685" r:id="rId504"/>
              </w:object>
            </w:r>
            <w:r>
              <w:rPr>
                <w:rFonts w:eastAsia="Times New Roman"/>
                <w:sz w:val="18"/>
                <w:szCs w:val="18"/>
              </w:rPr>
              <w:t>}</w:t>
            </w:r>
          </w:p>
        </w:tc>
      </w:tr>
      <w:tr>
        <w:trPr>
          <w:jc w:val="center"/>
        </w:trPr>
        <w:tc>
          <w:tcPr>
            <w:tcW w:w="497" w:type="dxa"/>
            <w:vAlign w:val="center"/>
          </w:tcPr>
          <w:p>
            <w:pPr>
              <w:contextualSpacing/>
              <w:rPr>
                <w:sz w:val="18"/>
                <w:szCs w:val="18"/>
              </w:rPr>
            </w:pPr>
            <w:r>
              <w:rPr>
                <w:sz w:val="18"/>
                <w:szCs w:val="18"/>
              </w:rPr>
              <w:t>5</w:t>
            </w:r>
          </w:p>
        </w:tc>
        <w:tc>
          <w:tcPr>
            <w:tcW w:w="2770" w:type="dxa"/>
            <w:vAlign w:val="center"/>
          </w:tcPr>
          <w:p>
            <w:pPr>
              <w:contextualSpacing/>
              <w:rPr>
                <w:sz w:val="18"/>
                <w:szCs w:val="18"/>
              </w:rPr>
            </w:pPr>
            <w:r>
              <w:rPr>
                <w:sz w:val="18"/>
                <w:szCs w:val="18"/>
              </w:rPr>
              <w:t>{643.jpg, 245.jpg, 781.jpg, 550.jpg, 104.jpg, 104.jpg, 733.jpg, 681.jpg, 669.jpg, 652.jpg, 273.jpg, 964.jpg, 610.jpg, 503.jpg, 845.jpg, 567.jpg, 260.jpg, 185.jpg, 185.jpg}</w:t>
            </w:r>
          </w:p>
        </w:tc>
        <w:tc>
          <w:tcPr>
            <w:tcW w:w="992" w:type="dxa"/>
            <w:vAlign w:val="center"/>
          </w:tcPr>
          <w:p>
            <w:pPr>
              <w:contextualSpacing/>
              <w:rPr>
                <w:sz w:val="18"/>
                <w:szCs w:val="18"/>
              </w:rPr>
            </w:pPr>
            <w:r>
              <w:rPr>
                <w:sz w:val="18"/>
                <w:szCs w:val="18"/>
              </w:rPr>
              <w:t>{</w:t>
            </w:r>
            <w:r>
              <w:rPr>
                <w:rFonts w:eastAsia="Times New Roman"/>
                <w:position w:val="-6"/>
                <w:sz w:val="18"/>
                <w:szCs w:val="18"/>
              </w:rPr>
              <w:object w:dxaOrig="260" w:dyaOrig="279">
                <v:shape id="_x0000_i1106" type="#_x0000_t75" style="width:13.1pt;height:14.75pt" o:ole="">
                  <v:imagedata r:id="rId495" o:title=""/>
                </v:shape>
                <o:OLEObject Type="Embed" ProgID="Equation.DSMT4" ShapeID="_x0000_i1106" DrawAspect="Content" ObjectID="_1507551686" r:id="rId505"/>
              </w:object>
            </w:r>
            <w:r>
              <w:rPr>
                <w:sz w:val="18"/>
                <w:szCs w:val="18"/>
              </w:rPr>
              <w:t>}</w:t>
            </w:r>
          </w:p>
        </w:tc>
        <w:tc>
          <w:tcPr>
            <w:tcW w:w="993" w:type="dxa"/>
            <w:vAlign w:val="center"/>
          </w:tcPr>
          <w:p>
            <w:pPr>
              <w:contextualSpacing/>
              <w:rPr>
                <w:sz w:val="18"/>
                <w:szCs w:val="18"/>
              </w:rPr>
            </w:pPr>
            <w:r>
              <w:rPr>
                <w:sz w:val="18"/>
                <w:szCs w:val="18"/>
              </w:rPr>
              <w:t>{554.jpg}</w:t>
            </w:r>
          </w:p>
        </w:tc>
        <w:tc>
          <w:tcPr>
            <w:tcW w:w="1559" w:type="dxa"/>
            <w:vAlign w:val="center"/>
          </w:tcPr>
          <w:p>
            <w:pPr>
              <w:contextualSpacing/>
              <w:rPr>
                <w:sz w:val="18"/>
                <w:szCs w:val="18"/>
              </w:rPr>
            </w:pPr>
            <w:r>
              <w:rPr>
                <w:sz w:val="18"/>
                <w:szCs w:val="18"/>
              </w:rPr>
              <w:t>{</w:t>
            </w:r>
            <w:r>
              <w:rPr>
                <w:rFonts w:eastAsia="Times New Roman"/>
                <w:position w:val="-6"/>
                <w:sz w:val="18"/>
                <w:szCs w:val="18"/>
              </w:rPr>
              <w:object w:dxaOrig="260" w:dyaOrig="279">
                <v:shape id="_x0000_i1107" type="#_x0000_t75" style="width:13.1pt;height:14.75pt" o:ole="">
                  <v:imagedata r:id="rId495" o:title=""/>
                </v:shape>
                <o:OLEObject Type="Embed" ProgID="Equation.DSMT4" ShapeID="_x0000_i1107" DrawAspect="Content" ObjectID="_1507551687" r:id="rId506"/>
              </w:object>
            </w:r>
            <w:r>
              <w:rPr>
                <w:sz w:val="18"/>
                <w:szCs w:val="18"/>
              </w:rPr>
              <w:t>}</w:t>
            </w:r>
          </w:p>
        </w:tc>
        <w:tc>
          <w:tcPr>
            <w:tcW w:w="1559" w:type="dxa"/>
            <w:vAlign w:val="center"/>
          </w:tcPr>
          <w:p>
            <w:pPr>
              <w:contextualSpacing/>
              <w:rPr>
                <w:sz w:val="18"/>
                <w:szCs w:val="18"/>
              </w:rPr>
            </w:pPr>
            <w:r>
              <w:rPr>
                <w:sz w:val="18"/>
                <w:szCs w:val="18"/>
              </w:rPr>
              <w:t>{</w:t>
            </w:r>
            <w:r>
              <w:rPr>
                <w:rFonts w:eastAsia="Times New Roman"/>
                <w:position w:val="-6"/>
                <w:sz w:val="18"/>
                <w:szCs w:val="18"/>
              </w:rPr>
              <w:object w:dxaOrig="260" w:dyaOrig="279">
                <v:shape id="_x0000_i1108" type="#_x0000_t75" style="width:13.1pt;height:14.75pt" o:ole="">
                  <v:imagedata r:id="rId495" o:title=""/>
                </v:shape>
                <o:OLEObject Type="Embed" ProgID="Equation.DSMT4" ShapeID="_x0000_i1108" DrawAspect="Content" ObjectID="_1507551688" r:id="rId507"/>
              </w:object>
            </w:r>
            <w:r>
              <w:rPr>
                <w:sz w:val="18"/>
                <w:szCs w:val="18"/>
              </w:rPr>
              <w:t>}</w:t>
            </w:r>
          </w:p>
        </w:tc>
        <w:tc>
          <w:tcPr>
            <w:tcW w:w="1569" w:type="dxa"/>
            <w:vAlign w:val="center"/>
          </w:tcPr>
          <w:p>
            <w:pPr>
              <w:contextualSpacing/>
              <w:rPr>
                <w:sz w:val="18"/>
                <w:szCs w:val="18"/>
              </w:rPr>
            </w:pPr>
            <w:r>
              <w:rPr>
                <w:sz w:val="18"/>
                <w:szCs w:val="18"/>
              </w:rPr>
              <w:t>{</w:t>
            </w:r>
            <w:r>
              <w:rPr>
                <w:rFonts w:eastAsia="Times New Roman"/>
                <w:position w:val="-6"/>
                <w:sz w:val="18"/>
                <w:szCs w:val="18"/>
              </w:rPr>
              <w:object w:dxaOrig="260" w:dyaOrig="279">
                <v:shape id="_x0000_i1109" type="#_x0000_t75" style="width:13.1pt;height:14.75pt" o:ole="">
                  <v:imagedata r:id="rId495" o:title=""/>
                </v:shape>
                <o:OLEObject Type="Embed" ProgID="Equation.DSMT4" ShapeID="_x0000_i1109" DrawAspect="Content" ObjectID="_1507551689" r:id="rId508"/>
              </w:object>
            </w:r>
            <w:r>
              <w:rPr>
                <w:sz w:val="18"/>
                <w:szCs w:val="18"/>
              </w:rPr>
              <w:t>}</w:t>
            </w:r>
          </w:p>
        </w:tc>
      </w:tr>
      <w:tr>
        <w:trPr>
          <w:jc w:val="center"/>
        </w:trPr>
        <w:tc>
          <w:tcPr>
            <w:tcW w:w="497" w:type="dxa"/>
            <w:vAlign w:val="center"/>
          </w:tcPr>
          <w:p>
            <w:pPr>
              <w:contextualSpacing/>
              <w:rPr>
                <w:sz w:val="18"/>
                <w:szCs w:val="18"/>
              </w:rPr>
            </w:pPr>
            <w:r>
              <w:rPr>
                <w:sz w:val="18"/>
                <w:szCs w:val="18"/>
              </w:rPr>
              <w:t>6</w:t>
            </w:r>
          </w:p>
        </w:tc>
        <w:tc>
          <w:tcPr>
            <w:tcW w:w="2770" w:type="dxa"/>
            <w:vAlign w:val="center"/>
          </w:tcPr>
          <w:p>
            <w:pPr>
              <w:contextualSpacing/>
              <w:rPr>
                <w:sz w:val="18"/>
                <w:szCs w:val="18"/>
              </w:rPr>
            </w:pPr>
            <w:r>
              <w:rPr>
                <w:sz w:val="18"/>
                <w:szCs w:val="18"/>
              </w:rPr>
              <w:t>{145.jpg, 145.jpg}</w:t>
            </w:r>
          </w:p>
        </w:tc>
        <w:tc>
          <w:tcPr>
            <w:tcW w:w="992" w:type="dxa"/>
            <w:vAlign w:val="center"/>
          </w:tcPr>
          <w:p>
            <w:pPr>
              <w:contextualSpacing/>
              <w:rPr>
                <w:sz w:val="18"/>
                <w:szCs w:val="18"/>
              </w:rPr>
            </w:pPr>
            <w:r>
              <w:rPr>
                <w:sz w:val="18"/>
                <w:szCs w:val="18"/>
              </w:rPr>
              <w:t>{745.jpg, 984.jpg, 967.jpg}</w:t>
            </w:r>
          </w:p>
        </w:tc>
        <w:tc>
          <w:tcPr>
            <w:tcW w:w="993" w:type="dxa"/>
            <w:vAlign w:val="center"/>
          </w:tcPr>
          <w:p>
            <w:pPr>
              <w:contextualSpacing/>
              <w:rPr>
                <w:sz w:val="18"/>
                <w:szCs w:val="18"/>
              </w:rPr>
            </w:pPr>
            <w:r>
              <w:rPr>
                <w:sz w:val="18"/>
                <w:szCs w:val="18"/>
              </w:rPr>
              <w:t>{190.jpg, 190.jpg}</w:t>
            </w:r>
          </w:p>
        </w:tc>
        <w:tc>
          <w:tcPr>
            <w:tcW w:w="1559" w:type="dxa"/>
            <w:vAlign w:val="center"/>
          </w:tcPr>
          <w:p>
            <w:pPr>
              <w:contextualSpacing/>
              <w:rPr>
                <w:sz w:val="18"/>
                <w:szCs w:val="18"/>
              </w:rPr>
            </w:pPr>
            <w:r>
              <w:rPr>
                <w:sz w:val="18"/>
                <w:szCs w:val="18"/>
              </w:rPr>
              <w:t>{117.jpg, 117.jpg, 236.jpg, 190.jpg, 190.jpg}</w:t>
            </w:r>
          </w:p>
        </w:tc>
        <w:tc>
          <w:tcPr>
            <w:tcW w:w="1559" w:type="dxa"/>
            <w:vAlign w:val="center"/>
          </w:tcPr>
          <w:p>
            <w:pPr>
              <w:contextualSpacing/>
              <w:rPr>
                <w:sz w:val="18"/>
                <w:szCs w:val="18"/>
              </w:rPr>
            </w:pPr>
            <w:r>
              <w:rPr>
                <w:sz w:val="18"/>
                <w:szCs w:val="18"/>
              </w:rPr>
              <w:t>{743.jpg, 807.jpg, 793.jpg}</w:t>
            </w:r>
          </w:p>
        </w:tc>
        <w:tc>
          <w:tcPr>
            <w:tcW w:w="1569" w:type="dxa"/>
            <w:vAlign w:val="center"/>
          </w:tcPr>
          <w:p>
            <w:pPr>
              <w:contextualSpacing/>
              <w:rPr>
                <w:sz w:val="18"/>
                <w:szCs w:val="18"/>
              </w:rPr>
            </w:pPr>
            <w:r>
              <w:rPr>
                <w:sz w:val="18"/>
                <w:szCs w:val="18"/>
              </w:rPr>
              <w:t>{793.jpg, 568.jpg, 726.jpg, 590.jpg, 967.jpg}</w:t>
            </w:r>
          </w:p>
        </w:tc>
      </w:tr>
    </w:tbl>
    <w:p>
      <w:pPr>
        <w:spacing w:beforeLines="80" w:before="192" w:afterLines="40" w:after="96"/>
        <w:contextualSpacing/>
        <w:jc w:val="both"/>
      </w:pPr>
    </w:p>
    <w:p>
      <w:pPr>
        <w:spacing w:beforeLines="80" w:before="192" w:afterLines="40" w:after="96"/>
        <w:contextualSpacing/>
        <w:rPr>
          <w:b/>
        </w:rPr>
      </w:pPr>
    </w:p>
    <w:p>
      <w:pPr>
        <w:spacing w:beforeLines="80" w:before="192" w:afterLines="40" w:after="96"/>
        <w:contextualSpacing/>
        <w:rPr>
          <w:b/>
        </w:rPr>
      </w:pPr>
    </w:p>
    <w:p>
      <w:pPr>
        <w:spacing w:beforeLines="80" w:before="192" w:afterLines="40" w:after="96"/>
        <w:contextualSpacing/>
        <w:rPr>
          <w:b/>
        </w:rPr>
      </w:pPr>
    </w:p>
    <w:p>
      <w:pPr>
        <w:rPr>
          <w:b/>
        </w:rPr>
      </w:pPr>
      <w:r>
        <w:rPr>
          <w:b/>
        </w:rPr>
        <w:br w:type="page"/>
      </w:r>
      <w:r>
        <w:rPr>
          <w:b/>
        </w:rPr>
        <w:lastRenderedPageBreak/>
        <w:t>PHỤ LỤC D</w:t>
      </w:r>
    </w:p>
    <w:p/>
    <w:tbl>
      <w:tblPr>
        <w:tblW w:w="0" w:type="auto"/>
        <w:tblInd w:w="108" w:type="dxa"/>
        <w:tblLook w:val="04A0" w:firstRow="1" w:lastRow="0" w:firstColumn="1" w:lastColumn="0" w:noHBand="0" w:noVBand="1"/>
      </w:tblPr>
      <w:tblGrid>
        <w:gridCol w:w="9923"/>
      </w:tblGrid>
      <w:tr>
        <w:tc>
          <w:tcPr>
            <w:tcW w:w="9923" w:type="dxa"/>
            <w:shd w:val="clear" w:color="auto" w:fill="auto"/>
          </w:tcPr>
          <w:p>
            <w:pPr>
              <w:pStyle w:val="ListParagraph"/>
              <w:ind w:left="0"/>
              <w:jc w:val="center"/>
              <w:rPr>
                <w:rFonts w:ascii="Times New Roman" w:hAnsi="Times New Roman"/>
                <w:sz w:val="20"/>
                <w:szCs w:val="20"/>
              </w:rPr>
            </w:pPr>
            <w:r>
              <w:rPr>
                <w:rFonts w:ascii="Times New Roman" w:hAnsi="Times New Roman"/>
                <w:sz w:val="20"/>
                <w:szCs w:val="20"/>
              </w:rPr>
              <w:object w:dxaOrig="4320" w:dyaOrig="2321">
                <v:shape id="_x0000_i1110" type="#_x0000_t75" style="width:359.45pt;height:195.8pt" o:ole="">
                  <v:imagedata r:id="rId509" o:title=""/>
                </v:shape>
                <o:OLEObject Type="Embed" ProgID="PBrush" ShapeID="_x0000_i1110" DrawAspect="Content" ObjectID="_1507551690" r:id="rId510"/>
              </w:object>
            </w:r>
          </w:p>
        </w:tc>
      </w:tr>
      <w:tr>
        <w:trPr>
          <w:trHeight w:val="245"/>
        </w:trPr>
        <w:tc>
          <w:tcPr>
            <w:tcW w:w="9923" w:type="dxa"/>
            <w:shd w:val="clear" w:color="auto" w:fill="auto"/>
          </w:tcPr>
          <w:p>
            <w:pPr>
              <w:pStyle w:val="ListParagraph"/>
              <w:ind w:left="0"/>
              <w:jc w:val="both"/>
              <w:rPr>
                <w:rFonts w:ascii="Times New Roman" w:hAnsi="Times New Roman"/>
                <w:sz w:val="20"/>
                <w:szCs w:val="20"/>
              </w:rPr>
            </w:pPr>
          </w:p>
          <w:p>
            <w:pPr>
              <w:pStyle w:val="ListParagraph"/>
              <w:ind w:left="0"/>
              <w:jc w:val="center"/>
              <w:rPr>
                <w:rFonts w:ascii="Times New Roman" w:hAnsi="Times New Roman"/>
                <w:sz w:val="20"/>
                <w:szCs w:val="20"/>
              </w:rPr>
            </w:pPr>
            <w:r>
              <w:rPr>
                <w:rFonts w:ascii="Times New Roman" w:hAnsi="Times New Roman"/>
                <w:i/>
                <w:sz w:val="20"/>
                <w:szCs w:val="20"/>
              </w:rPr>
              <w:t>Hình D1</w:t>
            </w:r>
            <w:r>
              <w:rPr>
                <w:rFonts w:ascii="Times New Roman" w:hAnsi="Times New Roman"/>
                <w:sz w:val="20"/>
                <w:szCs w:val="20"/>
              </w:rPr>
              <w:t>. Kết quả tra cứu voi lúc khởi tạo</w:t>
            </w:r>
          </w:p>
          <w:p>
            <w:pPr>
              <w:pStyle w:val="ListParagraph"/>
              <w:ind w:left="0"/>
              <w:jc w:val="both"/>
              <w:rPr>
                <w:rFonts w:ascii="Times New Roman" w:hAnsi="Times New Roman"/>
                <w:sz w:val="20"/>
                <w:szCs w:val="20"/>
              </w:rPr>
            </w:pPr>
          </w:p>
        </w:tc>
      </w:tr>
      <w:tr>
        <w:tc>
          <w:tcPr>
            <w:tcW w:w="9923" w:type="dxa"/>
            <w:shd w:val="clear" w:color="auto" w:fill="auto"/>
          </w:tcPr>
          <w:p>
            <w:pPr>
              <w:pStyle w:val="ListParagraph"/>
              <w:ind w:left="0"/>
              <w:jc w:val="center"/>
              <w:rPr>
                <w:rFonts w:ascii="Times New Roman" w:hAnsi="Times New Roman"/>
                <w:sz w:val="20"/>
                <w:szCs w:val="20"/>
              </w:rPr>
            </w:pPr>
            <w:r>
              <w:rPr>
                <w:rFonts w:ascii="Times New Roman" w:hAnsi="Times New Roman"/>
                <w:sz w:val="20"/>
                <w:szCs w:val="20"/>
              </w:rPr>
              <w:object w:dxaOrig="17700" w:dyaOrig="8445">
                <v:shape id="_x0000_i1111" type="#_x0000_t75" style="width:355.1pt;height:188.75pt" o:ole="">
                  <v:imagedata r:id="rId511" o:title=""/>
                </v:shape>
                <o:OLEObject Type="Embed" ProgID="PBrush" ShapeID="_x0000_i1111" DrawAspect="Content" ObjectID="_1507551691" r:id="rId512"/>
              </w:object>
            </w:r>
          </w:p>
        </w:tc>
      </w:tr>
      <w:tr>
        <w:tc>
          <w:tcPr>
            <w:tcW w:w="9923" w:type="dxa"/>
            <w:shd w:val="clear" w:color="auto" w:fill="auto"/>
          </w:tcPr>
          <w:p>
            <w:pPr>
              <w:pStyle w:val="ListParagraph"/>
              <w:ind w:left="0"/>
              <w:jc w:val="center"/>
              <w:rPr>
                <w:rFonts w:ascii="Times New Roman" w:hAnsi="Times New Roman"/>
                <w:sz w:val="20"/>
                <w:szCs w:val="20"/>
              </w:rPr>
            </w:pPr>
            <w:r>
              <w:rPr>
                <w:rFonts w:ascii="Times New Roman" w:hAnsi="Times New Roman"/>
                <w:i/>
                <w:sz w:val="20"/>
                <w:szCs w:val="20"/>
              </w:rPr>
              <w:t>Hình D2</w:t>
            </w:r>
            <w:r>
              <w:rPr>
                <w:rFonts w:ascii="Times New Roman" w:hAnsi="Times New Roman"/>
                <w:sz w:val="20"/>
                <w:szCs w:val="20"/>
              </w:rPr>
              <w:t>. Kết quả tra cứu ảnh voi ở lần lặp thứ 4</w:t>
            </w:r>
          </w:p>
        </w:tc>
      </w:tr>
    </w:tbl>
    <w:p>
      <w:pPr>
        <w:spacing w:beforeLines="80" w:before="192" w:afterLines="40" w:after="96"/>
        <w:contextualSpacing/>
        <w:jc w:val="both"/>
      </w:pPr>
    </w:p>
    <w:sectPr>
      <w:type w:val="continuous"/>
      <w:pgSz w:w="11907" w:h="16840" w:code="9"/>
      <w:pgMar w:top="1985" w:right="964" w:bottom="1985" w:left="964" w:header="964" w:footer="22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Elephant">
    <w:panose1 w:val="02020904090505020303"/>
    <w:charset w:val="00"/>
    <w:family w:val="roman"/>
    <w:pitch w:val="variable"/>
    <w:sig w:usb0="00000003" w:usb1="00000000" w:usb2="00000000" w:usb3="00000000" w:csb0="00000001" w:csb1="00000000"/>
  </w:font>
  <w:font w:name="Times New Roman Bold">
    <w:panose1 w:val="020208030705050203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fldChar w:fldCharType="begin"/>
    </w:r>
    <w:r>
      <w:instrText xml:space="preserve"> PAGE   \* MERGEFORMAT </w:instrText>
    </w:r>
    <w:r>
      <w:fldChar w:fldCharType="separate"/>
    </w:r>
    <w:r>
      <w:rPr>
        <w:noProof/>
      </w:rPr>
      <w:t>16</w:t>
    </w:r>
    <w:r>
      <w:rPr>
        <w:noProof/>
      </w:rPr>
      <w:fldChar w:fldCharType="end"/>
    </w: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w:t>
      </w:r>
      <w:hyperlink r:id="rId1" w:history="1">
        <w:r>
          <w:rPr>
            <w:rStyle w:val="Hyperlink"/>
          </w:rPr>
          <w:t>http://wang.ist.psu.edu/docs/related.shtml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7E338D6"/>
    <w:multiLevelType w:val="hybridMultilevel"/>
    <w:tmpl w:val="4858B660"/>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nsid w:val="4189603E"/>
    <w:multiLevelType w:val="multilevel"/>
    <w:tmpl w:val="B04AA27C"/>
    <w:lvl w:ilvl="0">
      <w:start w:val="1"/>
      <w:numFmt w:val="decimal"/>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lvlText w:val="2.1.1%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2"/>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6AAF06C4"/>
    <w:multiLevelType w:val="hybridMultilevel"/>
    <w:tmpl w:val="7572F2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nsid w:val="76543D4B"/>
    <w:multiLevelType w:val="hybridMultilevel"/>
    <w:tmpl w:val="571E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4"/>
  </w:num>
  <w:num w:numId="6">
    <w:abstractNumId w:val="7"/>
  </w:num>
  <w:num w:numId="7">
    <w:abstractNumId w:val="5"/>
  </w:num>
  <w:num w:numId="8">
    <w:abstractNumId w:val="8"/>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uiPriority="99"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link w:val="Heading1Char"/>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4"/>
      </w:numPr>
      <w:spacing w:before="120" w:after="60"/>
      <w:jc w:val="left"/>
      <w:outlineLvl w:val="1"/>
    </w:pPr>
    <w:rPr>
      <w:i/>
      <w:iCs/>
      <w:noProof/>
    </w:rPr>
  </w:style>
  <w:style w:type="paragraph" w:styleId="Heading3">
    <w:name w:val="heading 3"/>
    <w:basedOn w:val="Normal"/>
    <w:next w:val="Normal"/>
    <w:qFormat/>
    <w:pPr>
      <w:numPr>
        <w:ilvl w:val="2"/>
        <w:numId w:val="4"/>
      </w:numPr>
      <w:spacing w:line="240" w:lineRule="exact"/>
      <w:jc w:val="both"/>
      <w:outlineLvl w:val="2"/>
    </w:pPr>
    <w:rPr>
      <w:i/>
      <w:iCs/>
      <w:noProof/>
    </w:rPr>
  </w:style>
  <w:style w:type="paragraph" w:styleId="Heading4">
    <w:name w:val="heading 4"/>
    <w:basedOn w:val="Normal"/>
    <w:next w:val="Normal"/>
    <w:qFormat/>
    <w:pPr>
      <w:numPr>
        <w:ilvl w:val="3"/>
        <w:numId w:val="4"/>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pPr>
      <w:spacing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5"/>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6"/>
      </w:numPr>
      <w:spacing w:before="240" w:after="120" w:line="216" w:lineRule="auto"/>
      <w:jc w:val="center"/>
    </w:pPr>
    <w:rPr>
      <w:smallCaps/>
      <w:noProof/>
      <w:sz w:val="16"/>
      <w:szCs w:val="16"/>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lang w:val="en-US"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character" w:styleId="Hyperlink">
    <w:name w:val="Hyperlink"/>
    <w:rPr>
      <w:color w:val="0000FF"/>
      <w:u w:val="single"/>
    </w:rPr>
  </w:style>
  <w:style w:type="character" w:customStyle="1" w:styleId="Heading1Char">
    <w:name w:val="Heading 1 Char"/>
    <w:link w:val="Heading1"/>
    <w:locked/>
    <w:rPr>
      <w:smallCaps/>
      <w:noProof/>
    </w:rPr>
  </w:style>
  <w:style w:type="paragraph" w:styleId="ListParagraph">
    <w:name w:val="List Paragraph"/>
    <w:basedOn w:val="Normal"/>
    <w:qFormat/>
    <w:pPr>
      <w:ind w:left="720"/>
      <w:contextualSpacing/>
      <w:jc w:val="left"/>
    </w:pPr>
    <w:rPr>
      <w:rFonts w:ascii="Calibri" w:eastAsia="Calibri" w:hAnsi="Calibri"/>
      <w:sz w:val="22"/>
      <w:szCs w:val="22"/>
    </w:rPr>
  </w:style>
  <w:style w:type="table" w:styleId="TableGrid">
    <w:name w:val="Table Grid"/>
    <w:basedOn w:val="Table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jc w:val="left"/>
    </w:pPr>
    <w:rPr>
      <w:rFonts w:eastAsia="Times New Roman"/>
      <w:sz w:val="24"/>
      <w:szCs w:val="24"/>
    </w:rPr>
  </w:style>
  <w:style w:type="character" w:customStyle="1" w:styleId="longtext">
    <w:name w:val="long_text"/>
    <w:rPr>
      <w:rFonts w:ascii="Times New Roman" w:hAnsi="Times New Roman"/>
      <w:sz w:val="22"/>
    </w:rPr>
  </w:style>
  <w:style w:type="table" w:styleId="TableClassic3">
    <w:name w:val="Table Classic 3"/>
    <w:basedOn w:val="TableNormal"/>
    <w:pPr>
      <w:jc w:val="center"/>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1">
    <w:name w:val="Table Classic 1"/>
    <w:basedOn w:val="TableNormal"/>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99"/>
    <w:qFormat/>
    <w:pPr>
      <w:spacing w:before="80" w:after="40"/>
      <w:ind w:firstLine="454"/>
      <w:jc w:val="both"/>
    </w:pPr>
    <w:rPr>
      <w:rFonts w:eastAsia="Calibri"/>
      <w:b/>
      <w:bCs/>
    </w:rPr>
  </w:style>
  <w:style w:type="table" w:styleId="Table3Deffects1">
    <w:name w:val="Table 3D effects 1"/>
    <w:basedOn w:val="TableNormal"/>
    <w:pPr>
      <w:jc w:val="center"/>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MTDisplayEquation">
    <w:name w:val="MTDisplayEquation"/>
    <w:basedOn w:val="Normal"/>
    <w:next w:val="Normal"/>
    <w:link w:val="MTDisplayEquationChar"/>
    <w:uiPriority w:val="99"/>
    <w:pPr>
      <w:tabs>
        <w:tab w:val="center" w:pos="4280"/>
        <w:tab w:val="right" w:pos="8540"/>
      </w:tabs>
      <w:spacing w:before="80" w:after="40"/>
      <w:ind w:firstLine="454"/>
      <w:jc w:val="both"/>
    </w:pPr>
    <w:rPr>
      <w:rFonts w:eastAsia="Calibri"/>
    </w:rPr>
  </w:style>
  <w:style w:type="character" w:customStyle="1" w:styleId="MTDisplayEquationChar">
    <w:name w:val="MTDisplayEquation Char"/>
    <w:link w:val="MTDisplayEquation"/>
    <w:uiPriority w:val="99"/>
    <w:locked/>
    <w:rPr>
      <w:rFonts w:eastAsia="Calibri"/>
    </w:rPr>
  </w:style>
  <w:style w:type="character" w:customStyle="1" w:styleId="FootnoteTextChar">
    <w:name w:val="Footnote Text Char"/>
    <w:link w:val="FootnoteText"/>
    <w:uiPriority w:val="99"/>
    <w:locked/>
  </w:style>
  <w:style w:type="paragraph" w:styleId="FootnoteText">
    <w:name w:val="footnote text"/>
    <w:basedOn w:val="Normal"/>
    <w:link w:val="FootnoteTextChar"/>
    <w:uiPriority w:val="99"/>
    <w:pPr>
      <w:spacing w:before="80" w:after="40"/>
      <w:ind w:firstLine="454"/>
      <w:jc w:val="both"/>
    </w:pPr>
  </w:style>
  <w:style w:type="character" w:customStyle="1" w:styleId="FootnoteTextChar1">
    <w:name w:val="Footnote Text Char1"/>
    <w:basedOn w:val="DefaultParagraphFont"/>
  </w:style>
  <w:style w:type="character" w:styleId="FootnoteReference">
    <w:name w:val="footnote reference"/>
    <w:uiPriority w:val="99"/>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uiPriority="99"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center"/>
    </w:pPr>
  </w:style>
  <w:style w:type="paragraph" w:styleId="Heading1">
    <w:name w:val="heading 1"/>
    <w:basedOn w:val="Normal"/>
    <w:next w:val="Normal"/>
    <w:link w:val="Heading1Char"/>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4"/>
      </w:numPr>
      <w:spacing w:before="120" w:after="60"/>
      <w:jc w:val="left"/>
      <w:outlineLvl w:val="1"/>
    </w:pPr>
    <w:rPr>
      <w:i/>
      <w:iCs/>
      <w:noProof/>
    </w:rPr>
  </w:style>
  <w:style w:type="paragraph" w:styleId="Heading3">
    <w:name w:val="heading 3"/>
    <w:basedOn w:val="Normal"/>
    <w:next w:val="Normal"/>
    <w:qFormat/>
    <w:pPr>
      <w:numPr>
        <w:ilvl w:val="2"/>
        <w:numId w:val="4"/>
      </w:numPr>
      <w:spacing w:line="240" w:lineRule="exact"/>
      <w:jc w:val="both"/>
      <w:outlineLvl w:val="2"/>
    </w:pPr>
    <w:rPr>
      <w:i/>
      <w:iCs/>
      <w:noProof/>
    </w:rPr>
  </w:style>
  <w:style w:type="paragraph" w:styleId="Heading4">
    <w:name w:val="heading 4"/>
    <w:basedOn w:val="Normal"/>
    <w:next w:val="Normal"/>
    <w:qFormat/>
    <w:pPr>
      <w:numPr>
        <w:ilvl w:val="3"/>
        <w:numId w:val="4"/>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pPr>
      <w:spacing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5"/>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6"/>
      </w:numPr>
      <w:spacing w:before="240" w:after="120" w:line="216" w:lineRule="auto"/>
      <w:jc w:val="center"/>
    </w:pPr>
    <w:rPr>
      <w:smallCaps/>
      <w:noProof/>
      <w:sz w:val="16"/>
      <w:szCs w:val="16"/>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lang w:val="en-US"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character" w:styleId="Hyperlink">
    <w:name w:val="Hyperlink"/>
    <w:rPr>
      <w:color w:val="0000FF"/>
      <w:u w:val="single"/>
    </w:rPr>
  </w:style>
  <w:style w:type="character" w:customStyle="1" w:styleId="Heading1Char">
    <w:name w:val="Heading 1 Char"/>
    <w:link w:val="Heading1"/>
    <w:locked/>
    <w:rPr>
      <w:smallCaps/>
      <w:noProof/>
    </w:rPr>
  </w:style>
  <w:style w:type="paragraph" w:styleId="ListParagraph">
    <w:name w:val="List Paragraph"/>
    <w:basedOn w:val="Normal"/>
    <w:qFormat/>
    <w:pPr>
      <w:ind w:left="720"/>
      <w:contextualSpacing/>
      <w:jc w:val="left"/>
    </w:pPr>
    <w:rPr>
      <w:rFonts w:ascii="Calibri" w:eastAsia="Calibri" w:hAnsi="Calibri"/>
      <w:sz w:val="22"/>
      <w:szCs w:val="22"/>
    </w:rPr>
  </w:style>
  <w:style w:type="table" w:styleId="TableGrid">
    <w:name w:val="Table Grid"/>
    <w:basedOn w:val="Table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jc w:val="left"/>
    </w:pPr>
    <w:rPr>
      <w:rFonts w:eastAsia="Times New Roman"/>
      <w:sz w:val="24"/>
      <w:szCs w:val="24"/>
    </w:rPr>
  </w:style>
  <w:style w:type="character" w:customStyle="1" w:styleId="longtext">
    <w:name w:val="long_text"/>
    <w:rPr>
      <w:rFonts w:ascii="Times New Roman" w:hAnsi="Times New Roman"/>
      <w:sz w:val="22"/>
    </w:rPr>
  </w:style>
  <w:style w:type="table" w:styleId="TableClassic3">
    <w:name w:val="Table Classic 3"/>
    <w:basedOn w:val="TableNormal"/>
    <w:pPr>
      <w:jc w:val="center"/>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1">
    <w:name w:val="Table Classic 1"/>
    <w:basedOn w:val="TableNormal"/>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99"/>
    <w:qFormat/>
    <w:pPr>
      <w:spacing w:before="80" w:after="40"/>
      <w:ind w:firstLine="454"/>
      <w:jc w:val="both"/>
    </w:pPr>
    <w:rPr>
      <w:rFonts w:eastAsia="Calibri"/>
      <w:b/>
      <w:bCs/>
    </w:rPr>
  </w:style>
  <w:style w:type="table" w:styleId="Table3Deffects1">
    <w:name w:val="Table 3D effects 1"/>
    <w:basedOn w:val="TableNormal"/>
    <w:pPr>
      <w:jc w:val="center"/>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MTDisplayEquation">
    <w:name w:val="MTDisplayEquation"/>
    <w:basedOn w:val="Normal"/>
    <w:next w:val="Normal"/>
    <w:link w:val="MTDisplayEquationChar"/>
    <w:uiPriority w:val="99"/>
    <w:pPr>
      <w:tabs>
        <w:tab w:val="center" w:pos="4280"/>
        <w:tab w:val="right" w:pos="8540"/>
      </w:tabs>
      <w:spacing w:before="80" w:after="40"/>
      <w:ind w:firstLine="454"/>
      <w:jc w:val="both"/>
    </w:pPr>
    <w:rPr>
      <w:rFonts w:eastAsia="Calibri"/>
    </w:rPr>
  </w:style>
  <w:style w:type="character" w:customStyle="1" w:styleId="MTDisplayEquationChar">
    <w:name w:val="MTDisplayEquation Char"/>
    <w:link w:val="MTDisplayEquation"/>
    <w:uiPriority w:val="99"/>
    <w:locked/>
    <w:rPr>
      <w:rFonts w:eastAsia="Calibri"/>
    </w:rPr>
  </w:style>
  <w:style w:type="character" w:customStyle="1" w:styleId="FootnoteTextChar">
    <w:name w:val="Footnote Text Char"/>
    <w:link w:val="FootnoteText"/>
    <w:uiPriority w:val="99"/>
    <w:locked/>
  </w:style>
  <w:style w:type="paragraph" w:styleId="FootnoteText">
    <w:name w:val="footnote text"/>
    <w:basedOn w:val="Normal"/>
    <w:link w:val="FootnoteTextChar"/>
    <w:uiPriority w:val="99"/>
    <w:pPr>
      <w:spacing w:before="80" w:after="40"/>
      <w:ind w:firstLine="454"/>
      <w:jc w:val="both"/>
    </w:pPr>
  </w:style>
  <w:style w:type="character" w:customStyle="1" w:styleId="FootnoteTextChar1">
    <w:name w:val="Footnote Text Char1"/>
    <w:basedOn w:val="DefaultParagraphFont"/>
  </w:style>
  <w:style w:type="character" w:styleId="FootnoteReference">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59418">
      <w:bodyDiv w:val="1"/>
      <w:marLeft w:val="0"/>
      <w:marRight w:val="0"/>
      <w:marTop w:val="0"/>
      <w:marBottom w:val="0"/>
      <w:divBdr>
        <w:top w:val="none" w:sz="0" w:space="0" w:color="auto"/>
        <w:left w:val="none" w:sz="0" w:space="0" w:color="auto"/>
        <w:bottom w:val="none" w:sz="0" w:space="0" w:color="auto"/>
        <w:right w:val="none" w:sz="0" w:space="0" w:color="auto"/>
      </w:divBdr>
    </w:div>
    <w:div w:id="1182475805">
      <w:bodyDiv w:val="1"/>
      <w:marLeft w:val="0"/>
      <w:marRight w:val="0"/>
      <w:marTop w:val="0"/>
      <w:marBottom w:val="0"/>
      <w:divBdr>
        <w:top w:val="none" w:sz="0" w:space="0" w:color="auto"/>
        <w:left w:val="none" w:sz="0" w:space="0" w:color="auto"/>
        <w:bottom w:val="none" w:sz="0" w:space="0" w:color="auto"/>
        <w:right w:val="none" w:sz="0" w:space="0" w:color="auto"/>
      </w:divBdr>
    </w:div>
    <w:div w:id="1474252101">
      <w:bodyDiv w:val="1"/>
      <w:marLeft w:val="0"/>
      <w:marRight w:val="0"/>
      <w:marTop w:val="0"/>
      <w:marBottom w:val="0"/>
      <w:divBdr>
        <w:top w:val="none" w:sz="0" w:space="0" w:color="auto"/>
        <w:left w:val="none" w:sz="0" w:space="0" w:color="auto"/>
        <w:bottom w:val="none" w:sz="0" w:space="0" w:color="auto"/>
        <w:right w:val="none" w:sz="0" w:space="0" w:color="auto"/>
      </w:divBdr>
    </w:div>
    <w:div w:id="1996952378">
      <w:bodyDiv w:val="1"/>
      <w:marLeft w:val="0"/>
      <w:marRight w:val="0"/>
      <w:marTop w:val="0"/>
      <w:marBottom w:val="0"/>
      <w:divBdr>
        <w:top w:val="none" w:sz="0" w:space="0" w:color="auto"/>
        <w:left w:val="none" w:sz="0" w:space="0" w:color="auto"/>
        <w:bottom w:val="none" w:sz="0" w:space="0" w:color="auto"/>
        <w:right w:val="none" w:sz="0" w:space="0" w:color="auto"/>
      </w:divBdr>
    </w:div>
    <w:div w:id="2087727144">
      <w:bodyDiv w:val="1"/>
      <w:marLeft w:val="0"/>
      <w:marRight w:val="0"/>
      <w:marTop w:val="0"/>
      <w:marBottom w:val="0"/>
      <w:divBdr>
        <w:top w:val="none" w:sz="0" w:space="0" w:color="auto"/>
        <w:left w:val="none" w:sz="0" w:space="0" w:color="auto"/>
        <w:bottom w:val="none" w:sz="0" w:space="0" w:color="auto"/>
        <w:right w:val="none" w:sz="0" w:space="0" w:color="auto"/>
      </w:divBdr>
    </w:div>
    <w:div w:id="209369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54.bin"/><Relationship Id="rId21" Type="http://schemas.openxmlformats.org/officeDocument/2006/relationships/oleObject" Target="embeddings/oleObject6.bin"/><Relationship Id="rId63" Type="http://schemas.openxmlformats.org/officeDocument/2006/relationships/oleObject" Target="embeddings/oleObject27.bin"/><Relationship Id="rId159" Type="http://schemas.openxmlformats.org/officeDocument/2006/relationships/image" Target="media/image75.wmf"/><Relationship Id="rId324" Type="http://schemas.openxmlformats.org/officeDocument/2006/relationships/image" Target="media/image148.wmf"/><Relationship Id="rId366" Type="http://schemas.openxmlformats.org/officeDocument/2006/relationships/image" Target="media/image169.wmf"/><Relationship Id="rId170" Type="http://schemas.openxmlformats.org/officeDocument/2006/relationships/oleObject" Target="embeddings/oleObject81.bin"/><Relationship Id="rId226" Type="http://schemas.openxmlformats.org/officeDocument/2006/relationships/image" Target="media/image103.wmf"/><Relationship Id="rId433" Type="http://schemas.openxmlformats.org/officeDocument/2006/relationships/image" Target="media/image205.jpeg"/><Relationship Id="rId268" Type="http://schemas.openxmlformats.org/officeDocument/2006/relationships/oleObject" Target="embeddings/oleObject138.bin"/><Relationship Id="rId475" Type="http://schemas.openxmlformats.org/officeDocument/2006/relationships/image" Target="media/image231.wmf"/><Relationship Id="rId32" Type="http://schemas.openxmlformats.org/officeDocument/2006/relationships/image" Target="media/image12.wmf"/><Relationship Id="rId74" Type="http://schemas.openxmlformats.org/officeDocument/2006/relationships/image" Target="media/image32.wmf"/><Relationship Id="rId128" Type="http://schemas.openxmlformats.org/officeDocument/2006/relationships/oleObject" Target="embeddings/oleObject60.bin"/><Relationship Id="rId335" Type="http://schemas.openxmlformats.org/officeDocument/2006/relationships/oleObject" Target="embeddings/oleObject173.bin"/><Relationship Id="rId377" Type="http://schemas.openxmlformats.org/officeDocument/2006/relationships/oleObject" Target="embeddings/oleObject194.bin"/><Relationship Id="rId500" Type="http://schemas.openxmlformats.org/officeDocument/2006/relationships/oleObject" Target="embeddings/oleObject247.bin"/><Relationship Id="rId5" Type="http://schemas.openxmlformats.org/officeDocument/2006/relationships/settings" Target="settings.xml"/><Relationship Id="rId181" Type="http://schemas.openxmlformats.org/officeDocument/2006/relationships/image" Target="media/image86.wmf"/><Relationship Id="rId237" Type="http://schemas.openxmlformats.org/officeDocument/2006/relationships/image" Target="media/image108.wmf"/><Relationship Id="rId402" Type="http://schemas.openxmlformats.org/officeDocument/2006/relationships/oleObject" Target="embeddings/oleObject208.bin"/><Relationship Id="rId279" Type="http://schemas.openxmlformats.org/officeDocument/2006/relationships/oleObject" Target="embeddings/oleObject144.bin"/><Relationship Id="rId444" Type="http://schemas.openxmlformats.org/officeDocument/2006/relationships/oleObject" Target="embeddings/oleObject221.bin"/><Relationship Id="rId486" Type="http://schemas.openxmlformats.org/officeDocument/2006/relationships/image" Target="media/image237.jpeg"/><Relationship Id="rId43" Type="http://schemas.openxmlformats.org/officeDocument/2006/relationships/oleObject" Target="embeddings/oleObject17.bin"/><Relationship Id="rId139" Type="http://schemas.openxmlformats.org/officeDocument/2006/relationships/image" Target="media/image65.wmf"/><Relationship Id="rId290" Type="http://schemas.openxmlformats.org/officeDocument/2006/relationships/image" Target="media/image132.wmf"/><Relationship Id="rId304" Type="http://schemas.openxmlformats.org/officeDocument/2006/relationships/image" Target="media/image138.wmf"/><Relationship Id="rId346" Type="http://schemas.openxmlformats.org/officeDocument/2006/relationships/image" Target="media/image159.wmf"/><Relationship Id="rId388" Type="http://schemas.openxmlformats.org/officeDocument/2006/relationships/image" Target="media/image180.wmf"/><Relationship Id="rId511" Type="http://schemas.openxmlformats.org/officeDocument/2006/relationships/image" Target="media/image246.png"/><Relationship Id="rId85" Type="http://schemas.openxmlformats.org/officeDocument/2006/relationships/oleObject" Target="embeddings/oleObject39.bin"/><Relationship Id="rId150" Type="http://schemas.openxmlformats.org/officeDocument/2006/relationships/oleObject" Target="embeddings/oleObject71.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213.bin"/><Relationship Id="rId248" Type="http://schemas.openxmlformats.org/officeDocument/2006/relationships/oleObject" Target="embeddings/oleObject126.bin"/><Relationship Id="rId455" Type="http://schemas.openxmlformats.org/officeDocument/2006/relationships/image" Target="media/image221.wmf"/><Relationship Id="rId497" Type="http://schemas.openxmlformats.org/officeDocument/2006/relationships/oleObject" Target="embeddings/oleObject244.bin"/><Relationship Id="rId12" Type="http://schemas.openxmlformats.org/officeDocument/2006/relationships/image" Target="media/image2.wmf"/><Relationship Id="rId108" Type="http://schemas.openxmlformats.org/officeDocument/2006/relationships/oleObject" Target="embeddings/oleObject50.bin"/><Relationship Id="rId315" Type="http://schemas.openxmlformats.org/officeDocument/2006/relationships/oleObject" Target="embeddings/oleObject163.bin"/><Relationship Id="rId357" Type="http://schemas.openxmlformats.org/officeDocument/2006/relationships/image" Target="media/image165.wmf"/><Relationship Id="rId54" Type="http://schemas.openxmlformats.org/officeDocument/2006/relationships/image" Target="media/image23.wmf"/><Relationship Id="rId96" Type="http://schemas.openxmlformats.org/officeDocument/2006/relationships/oleObject" Target="embeddings/oleObject44.bin"/><Relationship Id="rId161" Type="http://schemas.openxmlformats.org/officeDocument/2006/relationships/image" Target="media/image76.wmf"/><Relationship Id="rId217" Type="http://schemas.openxmlformats.org/officeDocument/2006/relationships/oleObject" Target="embeddings/oleObject110.bin"/><Relationship Id="rId399" Type="http://schemas.openxmlformats.org/officeDocument/2006/relationships/image" Target="media/image184.wmf"/><Relationship Id="rId259" Type="http://schemas.openxmlformats.org/officeDocument/2006/relationships/oleObject" Target="embeddings/oleObject132.bin"/><Relationship Id="rId424" Type="http://schemas.openxmlformats.org/officeDocument/2006/relationships/oleObject" Target="embeddings/oleObject219.bin"/><Relationship Id="rId466" Type="http://schemas.openxmlformats.org/officeDocument/2006/relationships/oleObject" Target="embeddings/oleObject231.bin"/><Relationship Id="rId23" Type="http://schemas.openxmlformats.org/officeDocument/2006/relationships/oleObject" Target="embeddings/oleObject7.bin"/><Relationship Id="rId119" Type="http://schemas.openxmlformats.org/officeDocument/2006/relationships/image" Target="media/image55.wmf"/><Relationship Id="rId270" Type="http://schemas.openxmlformats.org/officeDocument/2006/relationships/oleObject" Target="embeddings/oleObject139.bin"/><Relationship Id="rId326" Type="http://schemas.openxmlformats.org/officeDocument/2006/relationships/image" Target="media/image149.wmf"/><Relationship Id="rId65" Type="http://schemas.openxmlformats.org/officeDocument/2006/relationships/image" Target="media/image28.wmf"/><Relationship Id="rId130" Type="http://schemas.openxmlformats.org/officeDocument/2006/relationships/oleObject" Target="embeddings/oleObject61.bin"/><Relationship Id="rId368" Type="http://schemas.openxmlformats.org/officeDocument/2006/relationships/image" Target="media/image170.wmf"/><Relationship Id="rId172" Type="http://schemas.openxmlformats.org/officeDocument/2006/relationships/oleObject" Target="embeddings/oleObject82.bin"/><Relationship Id="rId228" Type="http://schemas.openxmlformats.org/officeDocument/2006/relationships/image" Target="media/image104.wmf"/><Relationship Id="rId435" Type="http://schemas.openxmlformats.org/officeDocument/2006/relationships/image" Target="media/image207.wmf"/><Relationship Id="rId477" Type="http://schemas.openxmlformats.org/officeDocument/2006/relationships/image" Target="media/image232.wmf"/><Relationship Id="rId281" Type="http://schemas.openxmlformats.org/officeDocument/2006/relationships/oleObject" Target="embeddings/oleObject145.bin"/><Relationship Id="rId337" Type="http://schemas.openxmlformats.org/officeDocument/2006/relationships/oleObject" Target="embeddings/oleObject175.bin"/><Relationship Id="rId502" Type="http://schemas.openxmlformats.org/officeDocument/2006/relationships/oleObject" Target="embeddings/oleObject249.bin"/><Relationship Id="rId34" Type="http://schemas.openxmlformats.org/officeDocument/2006/relationships/image" Target="media/image13.wmf"/><Relationship Id="rId76" Type="http://schemas.openxmlformats.org/officeDocument/2006/relationships/image" Target="media/image33.wmf"/><Relationship Id="rId141" Type="http://schemas.openxmlformats.org/officeDocument/2006/relationships/image" Target="media/image66.wmf"/><Relationship Id="rId379" Type="http://schemas.openxmlformats.org/officeDocument/2006/relationships/oleObject" Target="embeddings/oleObject195.bin"/><Relationship Id="rId7" Type="http://schemas.openxmlformats.org/officeDocument/2006/relationships/footnotes" Target="footnotes.xml"/><Relationship Id="rId183" Type="http://schemas.openxmlformats.org/officeDocument/2006/relationships/oleObject" Target="embeddings/oleObject88.bin"/><Relationship Id="rId239" Type="http://schemas.openxmlformats.org/officeDocument/2006/relationships/image" Target="media/image109.wmf"/><Relationship Id="rId390" Type="http://schemas.openxmlformats.org/officeDocument/2006/relationships/image" Target="media/image181.wmf"/><Relationship Id="rId404" Type="http://schemas.openxmlformats.org/officeDocument/2006/relationships/oleObject" Target="embeddings/oleObject209.bin"/><Relationship Id="rId446" Type="http://schemas.openxmlformats.org/officeDocument/2006/relationships/oleObject" Target="embeddings/oleObject222.bin"/><Relationship Id="rId250" Type="http://schemas.openxmlformats.org/officeDocument/2006/relationships/oleObject" Target="embeddings/oleObject127.bin"/><Relationship Id="rId292" Type="http://schemas.openxmlformats.org/officeDocument/2006/relationships/image" Target="media/image133.wmf"/><Relationship Id="rId306" Type="http://schemas.openxmlformats.org/officeDocument/2006/relationships/image" Target="media/image139.wmf"/><Relationship Id="rId488" Type="http://schemas.openxmlformats.org/officeDocument/2006/relationships/image" Target="media/image239.jpeg"/><Relationship Id="rId45" Type="http://schemas.openxmlformats.org/officeDocument/2006/relationships/oleObject" Target="embeddings/oleObject18.bin"/><Relationship Id="rId87" Type="http://schemas.openxmlformats.org/officeDocument/2006/relationships/oleObject" Target="embeddings/oleObject40.bin"/><Relationship Id="rId110" Type="http://schemas.openxmlformats.org/officeDocument/2006/relationships/oleObject" Target="embeddings/oleObject51.bin"/><Relationship Id="rId348" Type="http://schemas.openxmlformats.org/officeDocument/2006/relationships/image" Target="media/image160.wmf"/><Relationship Id="rId513" Type="http://schemas.openxmlformats.org/officeDocument/2006/relationships/fontTable" Target="fontTable.xml"/><Relationship Id="rId152" Type="http://schemas.openxmlformats.org/officeDocument/2006/relationships/oleObject" Target="embeddings/oleObject72.bin"/><Relationship Id="rId194" Type="http://schemas.openxmlformats.org/officeDocument/2006/relationships/oleObject" Target="embeddings/oleObject94.bin"/><Relationship Id="rId208" Type="http://schemas.openxmlformats.org/officeDocument/2006/relationships/oleObject" Target="embeddings/oleObject102.bin"/><Relationship Id="rId415" Type="http://schemas.openxmlformats.org/officeDocument/2006/relationships/oleObject" Target="embeddings/oleObject214.bin"/><Relationship Id="rId457" Type="http://schemas.openxmlformats.org/officeDocument/2006/relationships/image" Target="media/image222.wmf"/><Relationship Id="rId240" Type="http://schemas.openxmlformats.org/officeDocument/2006/relationships/oleObject" Target="embeddings/oleObject122.bin"/><Relationship Id="rId261" Type="http://schemas.openxmlformats.org/officeDocument/2006/relationships/image" Target="media/image119.wmf"/><Relationship Id="rId478" Type="http://schemas.openxmlformats.org/officeDocument/2006/relationships/oleObject" Target="embeddings/oleObject237.bin"/><Relationship Id="rId499" Type="http://schemas.openxmlformats.org/officeDocument/2006/relationships/oleObject" Target="embeddings/oleObject246.bin"/><Relationship Id="rId14" Type="http://schemas.openxmlformats.org/officeDocument/2006/relationships/image" Target="media/image3.wmf"/><Relationship Id="rId35" Type="http://schemas.openxmlformats.org/officeDocument/2006/relationships/oleObject" Target="embeddings/oleObject13.bin"/><Relationship Id="rId56" Type="http://schemas.openxmlformats.org/officeDocument/2006/relationships/image" Target="media/image24.wmf"/><Relationship Id="rId77" Type="http://schemas.openxmlformats.org/officeDocument/2006/relationships/oleObject" Target="embeddings/oleObject35.bin"/><Relationship Id="rId100" Type="http://schemas.openxmlformats.org/officeDocument/2006/relationships/oleObject" Target="embeddings/oleObject46.bin"/><Relationship Id="rId282" Type="http://schemas.openxmlformats.org/officeDocument/2006/relationships/image" Target="media/image128.wmf"/><Relationship Id="rId317" Type="http://schemas.openxmlformats.org/officeDocument/2006/relationships/oleObject" Target="embeddings/oleObject164.bin"/><Relationship Id="rId338" Type="http://schemas.openxmlformats.org/officeDocument/2006/relationships/image" Target="media/image154.png"/><Relationship Id="rId359" Type="http://schemas.openxmlformats.org/officeDocument/2006/relationships/image" Target="media/image166.wmf"/><Relationship Id="rId503" Type="http://schemas.openxmlformats.org/officeDocument/2006/relationships/oleObject" Target="embeddings/oleObject250.bin"/><Relationship Id="rId8" Type="http://schemas.openxmlformats.org/officeDocument/2006/relationships/endnotes" Target="endnotes.xml"/><Relationship Id="rId98" Type="http://schemas.openxmlformats.org/officeDocument/2006/relationships/oleObject" Target="embeddings/oleObject45.bin"/><Relationship Id="rId121" Type="http://schemas.openxmlformats.org/officeDocument/2006/relationships/image" Target="media/image56.wmf"/><Relationship Id="rId142" Type="http://schemas.openxmlformats.org/officeDocument/2006/relationships/oleObject" Target="embeddings/oleObject67.bin"/><Relationship Id="rId163" Type="http://schemas.openxmlformats.org/officeDocument/2006/relationships/image" Target="media/image77.wmf"/><Relationship Id="rId184" Type="http://schemas.openxmlformats.org/officeDocument/2006/relationships/image" Target="media/image87.wmf"/><Relationship Id="rId219" Type="http://schemas.openxmlformats.org/officeDocument/2006/relationships/oleObject" Target="embeddings/oleObject111.bin"/><Relationship Id="rId370" Type="http://schemas.openxmlformats.org/officeDocument/2006/relationships/image" Target="media/image171.wmf"/><Relationship Id="rId391" Type="http://schemas.openxmlformats.org/officeDocument/2006/relationships/oleObject" Target="embeddings/oleObject201.bin"/><Relationship Id="rId405" Type="http://schemas.openxmlformats.org/officeDocument/2006/relationships/image" Target="media/image187.wmf"/><Relationship Id="rId426" Type="http://schemas.openxmlformats.org/officeDocument/2006/relationships/image" Target="media/image198.jpeg"/><Relationship Id="rId447" Type="http://schemas.openxmlformats.org/officeDocument/2006/relationships/image" Target="media/image216.wmf"/><Relationship Id="rId230" Type="http://schemas.openxmlformats.org/officeDocument/2006/relationships/image" Target="media/image105.wmf"/><Relationship Id="rId251" Type="http://schemas.openxmlformats.org/officeDocument/2006/relationships/image" Target="media/image115.wmf"/><Relationship Id="rId468" Type="http://schemas.openxmlformats.org/officeDocument/2006/relationships/oleObject" Target="embeddings/oleObject232.bin"/><Relationship Id="rId489" Type="http://schemas.openxmlformats.org/officeDocument/2006/relationships/image" Target="media/image240.jpeg"/><Relationship Id="rId25" Type="http://schemas.openxmlformats.org/officeDocument/2006/relationships/oleObject" Target="embeddings/oleObject8.bin"/><Relationship Id="rId46" Type="http://schemas.openxmlformats.org/officeDocument/2006/relationships/image" Target="media/image19.wmf"/><Relationship Id="rId67" Type="http://schemas.openxmlformats.org/officeDocument/2006/relationships/image" Target="media/image29.wmf"/><Relationship Id="rId272" Type="http://schemas.openxmlformats.org/officeDocument/2006/relationships/oleObject" Target="embeddings/oleObject140.bin"/><Relationship Id="rId293" Type="http://schemas.openxmlformats.org/officeDocument/2006/relationships/oleObject" Target="embeddings/oleObject151.bin"/><Relationship Id="rId307" Type="http://schemas.openxmlformats.org/officeDocument/2006/relationships/oleObject" Target="embeddings/oleObject159.bin"/><Relationship Id="rId328" Type="http://schemas.openxmlformats.org/officeDocument/2006/relationships/image" Target="media/image150.wmf"/><Relationship Id="rId349" Type="http://schemas.openxmlformats.org/officeDocument/2006/relationships/oleObject" Target="embeddings/oleObject180.bin"/><Relationship Id="rId514" Type="http://schemas.openxmlformats.org/officeDocument/2006/relationships/theme" Target="theme/theme1.xml"/><Relationship Id="rId88" Type="http://schemas.openxmlformats.org/officeDocument/2006/relationships/image" Target="media/image39.jpeg"/><Relationship Id="rId111" Type="http://schemas.openxmlformats.org/officeDocument/2006/relationships/image" Target="media/image51.wmf"/><Relationship Id="rId132" Type="http://schemas.openxmlformats.org/officeDocument/2006/relationships/oleObject" Target="embeddings/oleObject62.bin"/><Relationship Id="rId153" Type="http://schemas.openxmlformats.org/officeDocument/2006/relationships/image" Target="media/image72.wmf"/><Relationship Id="rId174" Type="http://schemas.openxmlformats.org/officeDocument/2006/relationships/oleObject" Target="embeddings/oleObject83.bin"/><Relationship Id="rId195" Type="http://schemas.openxmlformats.org/officeDocument/2006/relationships/image" Target="media/image92.wmf"/><Relationship Id="rId209" Type="http://schemas.openxmlformats.org/officeDocument/2006/relationships/oleObject" Target="embeddings/oleObject103.bin"/><Relationship Id="rId360" Type="http://schemas.openxmlformats.org/officeDocument/2006/relationships/oleObject" Target="embeddings/oleObject185.bin"/><Relationship Id="rId381" Type="http://schemas.openxmlformats.org/officeDocument/2006/relationships/oleObject" Target="embeddings/oleObject196.bin"/><Relationship Id="rId416" Type="http://schemas.openxmlformats.org/officeDocument/2006/relationships/image" Target="media/image193.wmf"/><Relationship Id="rId220" Type="http://schemas.openxmlformats.org/officeDocument/2006/relationships/image" Target="media/image100.wmf"/><Relationship Id="rId241" Type="http://schemas.openxmlformats.org/officeDocument/2006/relationships/image" Target="media/image110.wmf"/><Relationship Id="rId437" Type="http://schemas.openxmlformats.org/officeDocument/2006/relationships/image" Target="media/image208.jpeg"/><Relationship Id="rId458" Type="http://schemas.openxmlformats.org/officeDocument/2006/relationships/oleObject" Target="embeddings/oleObject227.bin"/><Relationship Id="rId479" Type="http://schemas.openxmlformats.org/officeDocument/2006/relationships/image" Target="media/image233.wmf"/><Relationship Id="rId15" Type="http://schemas.openxmlformats.org/officeDocument/2006/relationships/oleObject" Target="embeddings/oleObject3.bin"/><Relationship Id="rId36" Type="http://schemas.openxmlformats.org/officeDocument/2006/relationships/image" Target="media/image14.wmf"/><Relationship Id="rId57" Type="http://schemas.openxmlformats.org/officeDocument/2006/relationships/oleObject" Target="embeddings/oleObject24.bin"/><Relationship Id="rId262" Type="http://schemas.openxmlformats.org/officeDocument/2006/relationships/oleObject" Target="embeddings/oleObject134.bin"/><Relationship Id="rId283" Type="http://schemas.openxmlformats.org/officeDocument/2006/relationships/oleObject" Target="embeddings/oleObject146.bin"/><Relationship Id="rId318" Type="http://schemas.openxmlformats.org/officeDocument/2006/relationships/image" Target="media/image145.wmf"/><Relationship Id="rId339" Type="http://schemas.openxmlformats.org/officeDocument/2006/relationships/image" Target="media/image155.png"/><Relationship Id="rId490" Type="http://schemas.openxmlformats.org/officeDocument/2006/relationships/image" Target="media/image241.jpeg"/><Relationship Id="rId504" Type="http://schemas.openxmlformats.org/officeDocument/2006/relationships/oleObject" Target="embeddings/oleObject251.bin"/><Relationship Id="rId78" Type="http://schemas.openxmlformats.org/officeDocument/2006/relationships/image" Target="media/image34.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57.bin"/><Relationship Id="rId143" Type="http://schemas.openxmlformats.org/officeDocument/2006/relationships/image" Target="media/image67.wmf"/><Relationship Id="rId164" Type="http://schemas.openxmlformats.org/officeDocument/2006/relationships/oleObject" Target="embeddings/oleObject78.bin"/><Relationship Id="rId185" Type="http://schemas.openxmlformats.org/officeDocument/2006/relationships/oleObject" Target="embeddings/oleObject89.bin"/><Relationship Id="rId350" Type="http://schemas.openxmlformats.org/officeDocument/2006/relationships/image" Target="media/image161.wmf"/><Relationship Id="rId371" Type="http://schemas.openxmlformats.org/officeDocument/2006/relationships/oleObject" Target="embeddings/oleObject191.bin"/><Relationship Id="rId406" Type="http://schemas.openxmlformats.org/officeDocument/2006/relationships/image" Target="media/image188.wmf"/><Relationship Id="rId9" Type="http://schemas.openxmlformats.org/officeDocument/2006/relationships/footer" Target="footer1.xml"/><Relationship Id="rId210" Type="http://schemas.openxmlformats.org/officeDocument/2006/relationships/oleObject" Target="embeddings/oleObject104.bin"/><Relationship Id="rId392" Type="http://schemas.openxmlformats.org/officeDocument/2006/relationships/image" Target="media/image182.wmf"/><Relationship Id="rId427" Type="http://schemas.openxmlformats.org/officeDocument/2006/relationships/image" Target="media/image199.jpeg"/><Relationship Id="rId448" Type="http://schemas.openxmlformats.org/officeDocument/2006/relationships/oleObject" Target="embeddings/oleObject223.bin"/><Relationship Id="rId469" Type="http://schemas.openxmlformats.org/officeDocument/2006/relationships/image" Target="media/image228.wmf"/><Relationship Id="rId26" Type="http://schemas.openxmlformats.org/officeDocument/2006/relationships/image" Target="media/image9.wmf"/><Relationship Id="rId231" Type="http://schemas.openxmlformats.org/officeDocument/2006/relationships/oleObject" Target="embeddings/oleObject117.bin"/><Relationship Id="rId252" Type="http://schemas.openxmlformats.org/officeDocument/2006/relationships/oleObject" Target="embeddings/oleObject128.bin"/><Relationship Id="rId273" Type="http://schemas.openxmlformats.org/officeDocument/2006/relationships/oleObject" Target="embeddings/oleObject141.bin"/><Relationship Id="rId294" Type="http://schemas.openxmlformats.org/officeDocument/2006/relationships/image" Target="media/image134.wmf"/><Relationship Id="rId308" Type="http://schemas.openxmlformats.org/officeDocument/2006/relationships/image" Target="media/image140.wmf"/><Relationship Id="rId329" Type="http://schemas.openxmlformats.org/officeDocument/2006/relationships/oleObject" Target="embeddings/oleObject170.bin"/><Relationship Id="rId480" Type="http://schemas.openxmlformats.org/officeDocument/2006/relationships/oleObject" Target="embeddings/oleObject238.bin"/><Relationship Id="rId47" Type="http://schemas.openxmlformats.org/officeDocument/2006/relationships/oleObject" Target="embeddings/oleObject19.bin"/><Relationship Id="rId68" Type="http://schemas.openxmlformats.org/officeDocument/2006/relationships/oleObject" Target="embeddings/oleObject30.bin"/><Relationship Id="rId89" Type="http://schemas.openxmlformats.org/officeDocument/2006/relationships/image" Target="media/image40.jpeg"/><Relationship Id="rId112" Type="http://schemas.openxmlformats.org/officeDocument/2006/relationships/oleObject" Target="embeddings/oleObject52.bin"/><Relationship Id="rId133" Type="http://schemas.openxmlformats.org/officeDocument/2006/relationships/image" Target="media/image62.wmf"/><Relationship Id="rId154" Type="http://schemas.openxmlformats.org/officeDocument/2006/relationships/oleObject" Target="embeddings/oleObject73.bin"/><Relationship Id="rId175" Type="http://schemas.openxmlformats.org/officeDocument/2006/relationships/image" Target="media/image83.wmf"/><Relationship Id="rId340" Type="http://schemas.openxmlformats.org/officeDocument/2006/relationships/image" Target="media/image156.wmf"/><Relationship Id="rId361" Type="http://schemas.openxmlformats.org/officeDocument/2006/relationships/oleObject" Target="embeddings/oleObject186.bin"/><Relationship Id="rId196" Type="http://schemas.openxmlformats.org/officeDocument/2006/relationships/oleObject" Target="embeddings/oleObject95.bin"/><Relationship Id="rId200" Type="http://schemas.openxmlformats.org/officeDocument/2006/relationships/oleObject" Target="embeddings/oleObject97.bin"/><Relationship Id="rId382" Type="http://schemas.openxmlformats.org/officeDocument/2006/relationships/image" Target="media/image177.wmf"/><Relationship Id="rId417" Type="http://schemas.openxmlformats.org/officeDocument/2006/relationships/oleObject" Target="embeddings/oleObject215.bin"/><Relationship Id="rId438" Type="http://schemas.openxmlformats.org/officeDocument/2006/relationships/image" Target="media/image209.jpeg"/><Relationship Id="rId459" Type="http://schemas.openxmlformats.org/officeDocument/2006/relationships/image" Target="media/image223.wmf"/><Relationship Id="rId16" Type="http://schemas.openxmlformats.org/officeDocument/2006/relationships/image" Target="media/image4.wmf"/><Relationship Id="rId221" Type="http://schemas.openxmlformats.org/officeDocument/2006/relationships/oleObject" Target="embeddings/oleObject112.bin"/><Relationship Id="rId242" Type="http://schemas.openxmlformats.org/officeDocument/2006/relationships/oleObject" Target="embeddings/oleObject123.bin"/><Relationship Id="rId263" Type="http://schemas.openxmlformats.org/officeDocument/2006/relationships/image" Target="media/image120.wmf"/><Relationship Id="rId284" Type="http://schemas.openxmlformats.org/officeDocument/2006/relationships/image" Target="media/image129.wmf"/><Relationship Id="rId319" Type="http://schemas.openxmlformats.org/officeDocument/2006/relationships/oleObject" Target="embeddings/oleObject165.bin"/><Relationship Id="rId470" Type="http://schemas.openxmlformats.org/officeDocument/2006/relationships/oleObject" Target="embeddings/oleObject233.bin"/><Relationship Id="rId491" Type="http://schemas.openxmlformats.org/officeDocument/2006/relationships/image" Target="media/image242.wmf"/><Relationship Id="rId505" Type="http://schemas.openxmlformats.org/officeDocument/2006/relationships/oleObject" Target="embeddings/oleObject252.bin"/><Relationship Id="rId37" Type="http://schemas.openxmlformats.org/officeDocument/2006/relationships/oleObject" Target="embeddings/oleObject14.bin"/><Relationship Id="rId58" Type="http://schemas.openxmlformats.org/officeDocument/2006/relationships/image" Target="media/image25.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57.wmf"/><Relationship Id="rId144" Type="http://schemas.openxmlformats.org/officeDocument/2006/relationships/oleObject" Target="embeddings/oleObject68.bin"/><Relationship Id="rId330" Type="http://schemas.openxmlformats.org/officeDocument/2006/relationships/image" Target="media/image151.wmf"/><Relationship Id="rId90" Type="http://schemas.openxmlformats.org/officeDocument/2006/relationships/image" Target="media/image41.wmf"/><Relationship Id="rId165" Type="http://schemas.openxmlformats.org/officeDocument/2006/relationships/image" Target="media/image78.wmf"/><Relationship Id="rId186" Type="http://schemas.openxmlformats.org/officeDocument/2006/relationships/oleObject" Target="embeddings/oleObject90.bin"/><Relationship Id="rId351" Type="http://schemas.openxmlformats.org/officeDocument/2006/relationships/oleObject" Target="embeddings/oleObject181.bin"/><Relationship Id="rId372" Type="http://schemas.openxmlformats.org/officeDocument/2006/relationships/image" Target="media/image172.wmf"/><Relationship Id="rId393" Type="http://schemas.openxmlformats.org/officeDocument/2006/relationships/oleObject" Target="embeddings/oleObject202.bin"/><Relationship Id="rId407" Type="http://schemas.openxmlformats.org/officeDocument/2006/relationships/oleObject" Target="embeddings/oleObject210.bin"/><Relationship Id="rId428" Type="http://schemas.openxmlformats.org/officeDocument/2006/relationships/image" Target="media/image200.jpeg"/><Relationship Id="rId449" Type="http://schemas.openxmlformats.org/officeDocument/2006/relationships/image" Target="media/image217.wmf"/><Relationship Id="rId211" Type="http://schemas.openxmlformats.org/officeDocument/2006/relationships/oleObject" Target="embeddings/oleObject105.bin"/><Relationship Id="rId232" Type="http://schemas.openxmlformats.org/officeDocument/2006/relationships/image" Target="media/image106.wmf"/><Relationship Id="rId253" Type="http://schemas.openxmlformats.org/officeDocument/2006/relationships/image" Target="media/image116.wmf"/><Relationship Id="rId274" Type="http://schemas.openxmlformats.org/officeDocument/2006/relationships/image" Target="media/image124.wmf"/><Relationship Id="rId295" Type="http://schemas.openxmlformats.org/officeDocument/2006/relationships/oleObject" Target="embeddings/oleObject152.bin"/><Relationship Id="rId309" Type="http://schemas.openxmlformats.org/officeDocument/2006/relationships/oleObject" Target="embeddings/oleObject160.bin"/><Relationship Id="rId460" Type="http://schemas.openxmlformats.org/officeDocument/2006/relationships/oleObject" Target="embeddings/oleObject228.bin"/><Relationship Id="rId481" Type="http://schemas.openxmlformats.org/officeDocument/2006/relationships/image" Target="media/image234.wmf"/><Relationship Id="rId27" Type="http://schemas.openxmlformats.org/officeDocument/2006/relationships/oleObject" Target="embeddings/oleObject9.bin"/><Relationship Id="rId48" Type="http://schemas.openxmlformats.org/officeDocument/2006/relationships/image" Target="media/image20.wmf"/><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oleObject" Target="embeddings/oleObject63.bin"/><Relationship Id="rId320" Type="http://schemas.openxmlformats.org/officeDocument/2006/relationships/image" Target="media/image146.wmf"/><Relationship Id="rId80" Type="http://schemas.openxmlformats.org/officeDocument/2006/relationships/image" Target="media/image35.wmf"/><Relationship Id="rId155" Type="http://schemas.openxmlformats.org/officeDocument/2006/relationships/image" Target="media/image73.wmf"/><Relationship Id="rId176" Type="http://schemas.openxmlformats.org/officeDocument/2006/relationships/oleObject" Target="embeddings/oleObject84.bin"/><Relationship Id="rId197" Type="http://schemas.openxmlformats.org/officeDocument/2006/relationships/image" Target="media/image93.wmf"/><Relationship Id="rId341" Type="http://schemas.openxmlformats.org/officeDocument/2006/relationships/oleObject" Target="embeddings/oleObject176.bin"/><Relationship Id="rId362" Type="http://schemas.openxmlformats.org/officeDocument/2006/relationships/image" Target="media/image167.wmf"/><Relationship Id="rId383" Type="http://schemas.openxmlformats.org/officeDocument/2006/relationships/oleObject" Target="embeddings/oleObject197.bin"/><Relationship Id="rId418" Type="http://schemas.openxmlformats.org/officeDocument/2006/relationships/image" Target="media/image194.wmf"/><Relationship Id="rId439" Type="http://schemas.openxmlformats.org/officeDocument/2006/relationships/image" Target="media/image210.jpeg"/><Relationship Id="rId201" Type="http://schemas.openxmlformats.org/officeDocument/2006/relationships/image" Target="media/image95.wmf"/><Relationship Id="rId222" Type="http://schemas.openxmlformats.org/officeDocument/2006/relationships/image" Target="media/image101.wmf"/><Relationship Id="rId243" Type="http://schemas.openxmlformats.org/officeDocument/2006/relationships/image" Target="media/image111.wmf"/><Relationship Id="rId264" Type="http://schemas.openxmlformats.org/officeDocument/2006/relationships/oleObject" Target="embeddings/oleObject135.bin"/><Relationship Id="rId285" Type="http://schemas.openxmlformats.org/officeDocument/2006/relationships/oleObject" Target="embeddings/oleObject147.bin"/><Relationship Id="rId450" Type="http://schemas.openxmlformats.org/officeDocument/2006/relationships/oleObject" Target="embeddings/oleObject224.bin"/><Relationship Id="rId471" Type="http://schemas.openxmlformats.org/officeDocument/2006/relationships/image" Target="media/image229.wmf"/><Relationship Id="rId506" Type="http://schemas.openxmlformats.org/officeDocument/2006/relationships/oleObject" Target="embeddings/oleObject253.bin"/><Relationship Id="rId17" Type="http://schemas.openxmlformats.org/officeDocument/2006/relationships/oleObject" Target="embeddings/oleObject4.bin"/><Relationship Id="rId38" Type="http://schemas.openxmlformats.org/officeDocument/2006/relationships/image" Target="media/image15.wmf"/><Relationship Id="rId59" Type="http://schemas.openxmlformats.org/officeDocument/2006/relationships/oleObject" Target="embeddings/oleObject25.bin"/><Relationship Id="rId103" Type="http://schemas.openxmlformats.org/officeDocument/2006/relationships/image" Target="media/image47.wmf"/><Relationship Id="rId124" Type="http://schemas.openxmlformats.org/officeDocument/2006/relationships/oleObject" Target="embeddings/oleObject58.bin"/><Relationship Id="rId310" Type="http://schemas.openxmlformats.org/officeDocument/2006/relationships/image" Target="media/image141.wmf"/><Relationship Id="rId492" Type="http://schemas.openxmlformats.org/officeDocument/2006/relationships/oleObject" Target="embeddings/oleObject241.bin"/><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image" Target="media/image68.wmf"/><Relationship Id="rId166" Type="http://schemas.openxmlformats.org/officeDocument/2006/relationships/oleObject" Target="embeddings/oleObject79.bin"/><Relationship Id="rId187" Type="http://schemas.openxmlformats.org/officeDocument/2006/relationships/image" Target="media/image88.wmf"/><Relationship Id="rId331" Type="http://schemas.openxmlformats.org/officeDocument/2006/relationships/oleObject" Target="embeddings/oleObject171.bin"/><Relationship Id="rId352" Type="http://schemas.openxmlformats.org/officeDocument/2006/relationships/image" Target="media/image162.wmf"/><Relationship Id="rId373" Type="http://schemas.openxmlformats.org/officeDocument/2006/relationships/oleObject" Target="embeddings/oleObject192.bin"/><Relationship Id="rId394" Type="http://schemas.openxmlformats.org/officeDocument/2006/relationships/oleObject" Target="embeddings/oleObject203.bin"/><Relationship Id="rId408" Type="http://schemas.openxmlformats.org/officeDocument/2006/relationships/image" Target="media/image189.wmf"/><Relationship Id="rId429" Type="http://schemas.openxmlformats.org/officeDocument/2006/relationships/image" Target="media/image201.jpeg"/><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oleObject" Target="embeddings/oleObject118.bin"/><Relationship Id="rId254" Type="http://schemas.openxmlformats.org/officeDocument/2006/relationships/oleObject" Target="embeddings/oleObject129.bin"/><Relationship Id="rId440" Type="http://schemas.openxmlformats.org/officeDocument/2006/relationships/image" Target="media/image211.jpeg"/><Relationship Id="rId28" Type="http://schemas.openxmlformats.org/officeDocument/2006/relationships/image" Target="media/image10.wmf"/><Relationship Id="rId49" Type="http://schemas.openxmlformats.org/officeDocument/2006/relationships/oleObject" Target="embeddings/oleObject20.bin"/><Relationship Id="rId114" Type="http://schemas.openxmlformats.org/officeDocument/2006/relationships/oleObject" Target="embeddings/oleObject53.bin"/><Relationship Id="rId275" Type="http://schemas.openxmlformats.org/officeDocument/2006/relationships/oleObject" Target="embeddings/oleObject142.bin"/><Relationship Id="rId296" Type="http://schemas.openxmlformats.org/officeDocument/2006/relationships/image" Target="media/image135.wmf"/><Relationship Id="rId300" Type="http://schemas.openxmlformats.org/officeDocument/2006/relationships/oleObject" Target="embeddings/oleObject155.bin"/><Relationship Id="rId461" Type="http://schemas.openxmlformats.org/officeDocument/2006/relationships/image" Target="media/image224.wmf"/><Relationship Id="rId482" Type="http://schemas.openxmlformats.org/officeDocument/2006/relationships/oleObject" Target="embeddings/oleObject239.bin"/><Relationship Id="rId60" Type="http://schemas.openxmlformats.org/officeDocument/2006/relationships/image" Target="media/image26.wmf"/><Relationship Id="rId81" Type="http://schemas.openxmlformats.org/officeDocument/2006/relationships/oleObject" Target="embeddings/oleObject37.bin"/><Relationship Id="rId135" Type="http://schemas.openxmlformats.org/officeDocument/2006/relationships/image" Target="media/image63.wmf"/><Relationship Id="rId156" Type="http://schemas.openxmlformats.org/officeDocument/2006/relationships/oleObject" Target="embeddings/oleObject74.bin"/><Relationship Id="rId177" Type="http://schemas.openxmlformats.org/officeDocument/2006/relationships/image" Target="media/image84.wmf"/><Relationship Id="rId198" Type="http://schemas.openxmlformats.org/officeDocument/2006/relationships/oleObject" Target="embeddings/oleObject96.bin"/><Relationship Id="rId321" Type="http://schemas.openxmlformats.org/officeDocument/2006/relationships/oleObject" Target="embeddings/oleObject166.bin"/><Relationship Id="rId342" Type="http://schemas.openxmlformats.org/officeDocument/2006/relationships/image" Target="media/image157.wmf"/><Relationship Id="rId363" Type="http://schemas.openxmlformats.org/officeDocument/2006/relationships/oleObject" Target="embeddings/oleObject187.bin"/><Relationship Id="rId384" Type="http://schemas.openxmlformats.org/officeDocument/2006/relationships/image" Target="media/image178.wmf"/><Relationship Id="rId419" Type="http://schemas.openxmlformats.org/officeDocument/2006/relationships/oleObject" Target="embeddings/oleObject216.bin"/><Relationship Id="rId202" Type="http://schemas.openxmlformats.org/officeDocument/2006/relationships/oleObject" Target="embeddings/oleObject98.bin"/><Relationship Id="rId223" Type="http://schemas.openxmlformats.org/officeDocument/2006/relationships/oleObject" Target="embeddings/oleObject113.bin"/><Relationship Id="rId244" Type="http://schemas.openxmlformats.org/officeDocument/2006/relationships/oleObject" Target="embeddings/oleObject124.bin"/><Relationship Id="rId430" Type="http://schemas.openxmlformats.org/officeDocument/2006/relationships/image" Target="media/image202.jpeg"/><Relationship Id="rId18" Type="http://schemas.openxmlformats.org/officeDocument/2006/relationships/image" Target="media/image5.wmf"/><Relationship Id="rId39" Type="http://schemas.openxmlformats.org/officeDocument/2006/relationships/oleObject" Target="embeddings/oleObject15.bin"/><Relationship Id="rId265" Type="http://schemas.openxmlformats.org/officeDocument/2006/relationships/oleObject" Target="embeddings/oleObject136.bin"/><Relationship Id="rId286" Type="http://schemas.openxmlformats.org/officeDocument/2006/relationships/image" Target="media/image130.wmf"/><Relationship Id="rId451" Type="http://schemas.openxmlformats.org/officeDocument/2006/relationships/oleObject" Target="embeddings/oleObject225.bin"/><Relationship Id="rId472" Type="http://schemas.openxmlformats.org/officeDocument/2006/relationships/oleObject" Target="embeddings/oleObject234.bin"/><Relationship Id="rId493" Type="http://schemas.openxmlformats.org/officeDocument/2006/relationships/image" Target="media/image243.wmf"/><Relationship Id="rId507" Type="http://schemas.openxmlformats.org/officeDocument/2006/relationships/oleObject" Target="embeddings/oleObject254.bin"/><Relationship Id="rId50" Type="http://schemas.openxmlformats.org/officeDocument/2006/relationships/image" Target="media/image21.wmf"/><Relationship Id="rId104" Type="http://schemas.openxmlformats.org/officeDocument/2006/relationships/oleObject" Target="embeddings/oleObject48.bin"/><Relationship Id="rId125" Type="http://schemas.openxmlformats.org/officeDocument/2006/relationships/image" Target="media/image58.wmf"/><Relationship Id="rId146" Type="http://schemas.openxmlformats.org/officeDocument/2006/relationships/oleObject" Target="embeddings/oleObject69.bin"/><Relationship Id="rId167" Type="http://schemas.openxmlformats.org/officeDocument/2006/relationships/image" Target="media/image79.wmf"/><Relationship Id="rId188" Type="http://schemas.openxmlformats.org/officeDocument/2006/relationships/oleObject" Target="embeddings/oleObject91.bin"/><Relationship Id="rId311" Type="http://schemas.openxmlformats.org/officeDocument/2006/relationships/oleObject" Target="embeddings/oleObject161.bin"/><Relationship Id="rId332" Type="http://schemas.openxmlformats.org/officeDocument/2006/relationships/image" Target="media/image152.wmf"/><Relationship Id="rId353" Type="http://schemas.openxmlformats.org/officeDocument/2006/relationships/oleObject" Target="embeddings/oleObject182.bin"/><Relationship Id="rId374" Type="http://schemas.openxmlformats.org/officeDocument/2006/relationships/image" Target="media/image173.wmf"/><Relationship Id="rId395" Type="http://schemas.openxmlformats.org/officeDocument/2006/relationships/image" Target="media/image183.wmf"/><Relationship Id="rId409" Type="http://schemas.openxmlformats.org/officeDocument/2006/relationships/oleObject" Target="embeddings/oleObject211.bin"/><Relationship Id="rId71" Type="http://schemas.openxmlformats.org/officeDocument/2006/relationships/image" Target="media/image31.wmf"/><Relationship Id="rId92" Type="http://schemas.openxmlformats.org/officeDocument/2006/relationships/oleObject" Target="embeddings/oleObject42.bin"/><Relationship Id="rId213" Type="http://schemas.openxmlformats.org/officeDocument/2006/relationships/oleObject" Target="embeddings/oleObject107.bin"/><Relationship Id="rId234" Type="http://schemas.openxmlformats.org/officeDocument/2006/relationships/oleObject" Target="embeddings/oleObject119.bin"/><Relationship Id="rId420" Type="http://schemas.openxmlformats.org/officeDocument/2006/relationships/image" Target="media/image195.wmf"/><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image" Target="media/image117.wmf"/><Relationship Id="rId276" Type="http://schemas.openxmlformats.org/officeDocument/2006/relationships/image" Target="media/image125.wmf"/><Relationship Id="rId297" Type="http://schemas.openxmlformats.org/officeDocument/2006/relationships/oleObject" Target="embeddings/oleObject153.bin"/><Relationship Id="rId441" Type="http://schemas.openxmlformats.org/officeDocument/2006/relationships/image" Target="media/image212.jpeg"/><Relationship Id="rId462" Type="http://schemas.openxmlformats.org/officeDocument/2006/relationships/oleObject" Target="embeddings/oleObject229.bin"/><Relationship Id="rId483" Type="http://schemas.openxmlformats.org/officeDocument/2006/relationships/image" Target="media/image235.wmf"/><Relationship Id="rId40" Type="http://schemas.openxmlformats.org/officeDocument/2006/relationships/image" Target="media/image16.wmf"/><Relationship Id="rId115" Type="http://schemas.openxmlformats.org/officeDocument/2006/relationships/image" Target="media/image53.wmf"/><Relationship Id="rId136" Type="http://schemas.openxmlformats.org/officeDocument/2006/relationships/oleObject" Target="embeddings/oleObject64.bin"/><Relationship Id="rId157" Type="http://schemas.openxmlformats.org/officeDocument/2006/relationships/image" Target="media/image74.wmf"/><Relationship Id="rId178" Type="http://schemas.openxmlformats.org/officeDocument/2006/relationships/oleObject" Target="embeddings/oleObject85.bin"/><Relationship Id="rId301" Type="http://schemas.openxmlformats.org/officeDocument/2006/relationships/oleObject" Target="embeddings/oleObject156.bin"/><Relationship Id="rId322" Type="http://schemas.openxmlformats.org/officeDocument/2006/relationships/image" Target="media/image147.wmf"/><Relationship Id="rId343" Type="http://schemas.openxmlformats.org/officeDocument/2006/relationships/oleObject" Target="embeddings/oleObject177.bin"/><Relationship Id="rId364" Type="http://schemas.openxmlformats.org/officeDocument/2006/relationships/image" Target="media/image168.wmf"/><Relationship Id="rId61" Type="http://schemas.openxmlformats.org/officeDocument/2006/relationships/oleObject" Target="embeddings/oleObject26.bin"/><Relationship Id="rId82" Type="http://schemas.openxmlformats.org/officeDocument/2006/relationships/image" Target="media/image36.wmf"/><Relationship Id="rId199" Type="http://schemas.openxmlformats.org/officeDocument/2006/relationships/image" Target="media/image94.wmf"/><Relationship Id="rId203" Type="http://schemas.openxmlformats.org/officeDocument/2006/relationships/image" Target="media/image96.wmf"/><Relationship Id="rId385" Type="http://schemas.openxmlformats.org/officeDocument/2006/relationships/oleObject" Target="embeddings/oleObject198.bin"/><Relationship Id="rId19" Type="http://schemas.openxmlformats.org/officeDocument/2006/relationships/oleObject" Target="embeddings/oleObject5.bin"/><Relationship Id="rId224" Type="http://schemas.openxmlformats.org/officeDocument/2006/relationships/image" Target="media/image102.wmf"/><Relationship Id="rId245" Type="http://schemas.openxmlformats.org/officeDocument/2006/relationships/image" Target="media/image112.wmf"/><Relationship Id="rId266" Type="http://schemas.openxmlformats.org/officeDocument/2006/relationships/image" Target="media/image121.wmf"/><Relationship Id="rId287" Type="http://schemas.openxmlformats.org/officeDocument/2006/relationships/oleObject" Target="embeddings/oleObject148.bin"/><Relationship Id="rId410" Type="http://schemas.openxmlformats.org/officeDocument/2006/relationships/image" Target="media/image190.wmf"/><Relationship Id="rId431" Type="http://schemas.openxmlformats.org/officeDocument/2006/relationships/image" Target="media/image203.jpeg"/><Relationship Id="rId452" Type="http://schemas.openxmlformats.org/officeDocument/2006/relationships/image" Target="media/image218.png"/><Relationship Id="rId473" Type="http://schemas.openxmlformats.org/officeDocument/2006/relationships/image" Target="media/image230.wmf"/><Relationship Id="rId494" Type="http://schemas.openxmlformats.org/officeDocument/2006/relationships/oleObject" Target="embeddings/oleObject242.bin"/><Relationship Id="rId508" Type="http://schemas.openxmlformats.org/officeDocument/2006/relationships/oleObject" Target="embeddings/oleObject255.bin"/><Relationship Id="rId30" Type="http://schemas.openxmlformats.org/officeDocument/2006/relationships/image" Target="media/image11.wmf"/><Relationship Id="rId105" Type="http://schemas.openxmlformats.org/officeDocument/2006/relationships/image" Target="media/image48.wmf"/><Relationship Id="rId126" Type="http://schemas.openxmlformats.org/officeDocument/2006/relationships/oleObject" Target="embeddings/oleObject59.bin"/><Relationship Id="rId147" Type="http://schemas.openxmlformats.org/officeDocument/2006/relationships/image" Target="media/image69.wmf"/><Relationship Id="rId168" Type="http://schemas.openxmlformats.org/officeDocument/2006/relationships/oleObject" Target="embeddings/oleObject80.bin"/><Relationship Id="rId312" Type="http://schemas.openxmlformats.org/officeDocument/2006/relationships/image" Target="media/image142.wmf"/><Relationship Id="rId333" Type="http://schemas.openxmlformats.org/officeDocument/2006/relationships/oleObject" Target="embeddings/oleObject172.bin"/><Relationship Id="rId354" Type="http://schemas.openxmlformats.org/officeDocument/2006/relationships/image" Target="media/image163.wmf"/><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image" Target="media/image42.wmf"/><Relationship Id="rId189" Type="http://schemas.openxmlformats.org/officeDocument/2006/relationships/image" Target="media/image89.wmf"/><Relationship Id="rId375" Type="http://schemas.openxmlformats.org/officeDocument/2006/relationships/oleObject" Target="embeddings/oleObject193.bin"/><Relationship Id="rId396" Type="http://schemas.openxmlformats.org/officeDocument/2006/relationships/oleObject" Target="embeddings/oleObject204.bin"/><Relationship Id="rId3" Type="http://schemas.openxmlformats.org/officeDocument/2006/relationships/styles" Target="styles.xml"/><Relationship Id="rId214" Type="http://schemas.openxmlformats.org/officeDocument/2006/relationships/oleObject" Target="embeddings/oleObject108.bin"/><Relationship Id="rId235" Type="http://schemas.openxmlformats.org/officeDocument/2006/relationships/image" Target="media/image107.wmf"/><Relationship Id="rId256" Type="http://schemas.openxmlformats.org/officeDocument/2006/relationships/oleObject" Target="embeddings/oleObject130.bin"/><Relationship Id="rId277" Type="http://schemas.openxmlformats.org/officeDocument/2006/relationships/oleObject" Target="embeddings/oleObject143.bin"/><Relationship Id="rId298" Type="http://schemas.openxmlformats.org/officeDocument/2006/relationships/image" Target="media/image136.wmf"/><Relationship Id="rId400" Type="http://schemas.openxmlformats.org/officeDocument/2006/relationships/oleObject" Target="embeddings/oleObject207.bin"/><Relationship Id="rId421" Type="http://schemas.openxmlformats.org/officeDocument/2006/relationships/oleObject" Target="embeddings/oleObject217.bin"/><Relationship Id="rId442" Type="http://schemas.openxmlformats.org/officeDocument/2006/relationships/image" Target="media/image213.jpeg"/><Relationship Id="rId463" Type="http://schemas.openxmlformats.org/officeDocument/2006/relationships/image" Target="media/image225.wmf"/><Relationship Id="rId484" Type="http://schemas.openxmlformats.org/officeDocument/2006/relationships/oleObject" Target="embeddings/oleObject240.bin"/><Relationship Id="rId116" Type="http://schemas.openxmlformats.org/officeDocument/2006/relationships/oleObject" Target="embeddings/oleObject54.bin"/><Relationship Id="rId137" Type="http://schemas.openxmlformats.org/officeDocument/2006/relationships/image" Target="media/image64.wmf"/><Relationship Id="rId158" Type="http://schemas.openxmlformats.org/officeDocument/2006/relationships/oleObject" Target="embeddings/oleObject75.bin"/><Relationship Id="rId302" Type="http://schemas.openxmlformats.org/officeDocument/2006/relationships/image" Target="media/image137.wmf"/><Relationship Id="rId323" Type="http://schemas.openxmlformats.org/officeDocument/2006/relationships/oleObject" Target="embeddings/oleObject167.bin"/><Relationship Id="rId344" Type="http://schemas.openxmlformats.org/officeDocument/2006/relationships/image" Target="media/image158.wmf"/><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image" Target="media/image27.wmf"/><Relationship Id="rId83" Type="http://schemas.openxmlformats.org/officeDocument/2006/relationships/oleObject" Target="embeddings/oleObject38.bin"/><Relationship Id="rId179" Type="http://schemas.openxmlformats.org/officeDocument/2006/relationships/image" Target="media/image85.wmf"/><Relationship Id="rId365" Type="http://schemas.openxmlformats.org/officeDocument/2006/relationships/oleObject" Target="embeddings/oleObject188.bin"/><Relationship Id="rId386" Type="http://schemas.openxmlformats.org/officeDocument/2006/relationships/image" Target="media/image179.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oleObject" Target="embeddings/oleObject114.bin"/><Relationship Id="rId246" Type="http://schemas.openxmlformats.org/officeDocument/2006/relationships/oleObject" Target="embeddings/oleObject125.bin"/><Relationship Id="rId267" Type="http://schemas.openxmlformats.org/officeDocument/2006/relationships/oleObject" Target="embeddings/oleObject137.bin"/><Relationship Id="rId288" Type="http://schemas.openxmlformats.org/officeDocument/2006/relationships/image" Target="media/image131.wmf"/><Relationship Id="rId411" Type="http://schemas.openxmlformats.org/officeDocument/2006/relationships/oleObject" Target="embeddings/oleObject212.bin"/><Relationship Id="rId432" Type="http://schemas.openxmlformats.org/officeDocument/2006/relationships/image" Target="media/image204.jpeg"/><Relationship Id="rId453" Type="http://schemas.openxmlformats.org/officeDocument/2006/relationships/image" Target="media/image219.png"/><Relationship Id="rId474" Type="http://schemas.openxmlformats.org/officeDocument/2006/relationships/oleObject" Target="embeddings/oleObject235.bin"/><Relationship Id="rId509" Type="http://schemas.openxmlformats.org/officeDocument/2006/relationships/image" Target="media/image245.png"/><Relationship Id="rId106" Type="http://schemas.openxmlformats.org/officeDocument/2006/relationships/oleObject" Target="embeddings/oleObject49.bin"/><Relationship Id="rId127" Type="http://schemas.openxmlformats.org/officeDocument/2006/relationships/image" Target="media/image59.wmf"/><Relationship Id="rId313" Type="http://schemas.openxmlformats.org/officeDocument/2006/relationships/oleObject" Target="embeddings/oleObject162.bin"/><Relationship Id="rId495" Type="http://schemas.openxmlformats.org/officeDocument/2006/relationships/image" Target="media/image244.wmf"/><Relationship Id="rId10" Type="http://schemas.openxmlformats.org/officeDocument/2006/relationships/image" Target="media/image1.wmf"/><Relationship Id="rId31" Type="http://schemas.openxmlformats.org/officeDocument/2006/relationships/oleObject" Target="embeddings/oleObject11.bin"/><Relationship Id="rId52" Type="http://schemas.openxmlformats.org/officeDocument/2006/relationships/image" Target="media/image22.wmf"/><Relationship Id="rId73" Type="http://schemas.openxmlformats.org/officeDocument/2006/relationships/oleObject" Target="embeddings/oleObject33.bin"/><Relationship Id="rId94" Type="http://schemas.openxmlformats.org/officeDocument/2006/relationships/oleObject" Target="embeddings/oleObject43.bin"/><Relationship Id="rId148" Type="http://schemas.openxmlformats.org/officeDocument/2006/relationships/oleObject" Target="embeddings/oleObject70.bin"/><Relationship Id="rId169" Type="http://schemas.openxmlformats.org/officeDocument/2006/relationships/image" Target="media/image80.wmf"/><Relationship Id="rId334" Type="http://schemas.openxmlformats.org/officeDocument/2006/relationships/image" Target="media/image153.wmf"/><Relationship Id="rId355" Type="http://schemas.openxmlformats.org/officeDocument/2006/relationships/image" Target="media/image164.wmf"/><Relationship Id="rId376" Type="http://schemas.openxmlformats.org/officeDocument/2006/relationships/image" Target="media/image174.wmf"/><Relationship Id="rId397" Type="http://schemas.openxmlformats.org/officeDocument/2006/relationships/oleObject" Target="embeddings/oleObject205.bin"/><Relationship Id="rId4" Type="http://schemas.microsoft.com/office/2007/relationships/stylesWithEffects" Target="stylesWithEffects.xml"/><Relationship Id="rId180" Type="http://schemas.openxmlformats.org/officeDocument/2006/relationships/oleObject" Target="embeddings/oleObject86.bin"/><Relationship Id="rId215" Type="http://schemas.openxmlformats.org/officeDocument/2006/relationships/oleObject" Target="embeddings/oleObject109.bin"/><Relationship Id="rId236" Type="http://schemas.openxmlformats.org/officeDocument/2006/relationships/oleObject" Target="embeddings/oleObject120.bin"/><Relationship Id="rId257" Type="http://schemas.openxmlformats.org/officeDocument/2006/relationships/oleObject" Target="embeddings/oleObject131.bin"/><Relationship Id="rId278" Type="http://schemas.openxmlformats.org/officeDocument/2006/relationships/image" Target="media/image126.wmf"/><Relationship Id="rId401" Type="http://schemas.openxmlformats.org/officeDocument/2006/relationships/image" Target="media/image185.wmf"/><Relationship Id="rId422" Type="http://schemas.openxmlformats.org/officeDocument/2006/relationships/image" Target="media/image196.wmf"/><Relationship Id="rId443" Type="http://schemas.openxmlformats.org/officeDocument/2006/relationships/image" Target="media/image214.wmf"/><Relationship Id="rId464" Type="http://schemas.openxmlformats.org/officeDocument/2006/relationships/oleObject" Target="embeddings/oleObject230.bin"/><Relationship Id="rId303" Type="http://schemas.openxmlformats.org/officeDocument/2006/relationships/oleObject" Target="embeddings/oleObject157.bin"/><Relationship Id="rId485" Type="http://schemas.openxmlformats.org/officeDocument/2006/relationships/image" Target="media/image236.jpeg"/><Relationship Id="rId42" Type="http://schemas.openxmlformats.org/officeDocument/2006/relationships/image" Target="media/image17.wmf"/><Relationship Id="rId84" Type="http://schemas.openxmlformats.org/officeDocument/2006/relationships/image" Target="media/image37.wmf"/><Relationship Id="rId138" Type="http://schemas.openxmlformats.org/officeDocument/2006/relationships/oleObject" Target="embeddings/oleObject65.bin"/><Relationship Id="rId345" Type="http://schemas.openxmlformats.org/officeDocument/2006/relationships/oleObject" Target="embeddings/oleObject178.bin"/><Relationship Id="rId387" Type="http://schemas.openxmlformats.org/officeDocument/2006/relationships/oleObject" Target="embeddings/oleObject199.bin"/><Relationship Id="rId510" Type="http://schemas.openxmlformats.org/officeDocument/2006/relationships/oleObject" Target="embeddings/oleObject256.bin"/><Relationship Id="rId191" Type="http://schemas.openxmlformats.org/officeDocument/2006/relationships/image" Target="media/image90.wmf"/><Relationship Id="rId205" Type="http://schemas.openxmlformats.org/officeDocument/2006/relationships/image" Target="media/image97.wmf"/><Relationship Id="rId247" Type="http://schemas.openxmlformats.org/officeDocument/2006/relationships/image" Target="media/image113.wmf"/><Relationship Id="rId412" Type="http://schemas.openxmlformats.org/officeDocument/2006/relationships/image" Target="media/image191.wmf"/><Relationship Id="rId107" Type="http://schemas.openxmlformats.org/officeDocument/2006/relationships/image" Target="media/image49.wmf"/><Relationship Id="rId289" Type="http://schemas.openxmlformats.org/officeDocument/2006/relationships/oleObject" Target="embeddings/oleObject149.bin"/><Relationship Id="rId454" Type="http://schemas.openxmlformats.org/officeDocument/2006/relationships/image" Target="media/image220.png"/><Relationship Id="rId496" Type="http://schemas.openxmlformats.org/officeDocument/2006/relationships/oleObject" Target="embeddings/oleObject243.bin"/><Relationship Id="rId11" Type="http://schemas.openxmlformats.org/officeDocument/2006/relationships/oleObject" Target="embeddings/oleObject1.bin"/><Relationship Id="rId53" Type="http://schemas.openxmlformats.org/officeDocument/2006/relationships/oleObject" Target="embeddings/oleObject22.bin"/><Relationship Id="rId149" Type="http://schemas.openxmlformats.org/officeDocument/2006/relationships/image" Target="media/image70.wmf"/><Relationship Id="rId314" Type="http://schemas.openxmlformats.org/officeDocument/2006/relationships/image" Target="media/image143.wmf"/><Relationship Id="rId356" Type="http://schemas.openxmlformats.org/officeDocument/2006/relationships/oleObject" Target="embeddings/oleObject183.bin"/><Relationship Id="rId398" Type="http://schemas.openxmlformats.org/officeDocument/2006/relationships/oleObject" Target="embeddings/oleObject206.bin"/><Relationship Id="rId95" Type="http://schemas.openxmlformats.org/officeDocument/2006/relationships/image" Target="media/image43.wmf"/><Relationship Id="rId160" Type="http://schemas.openxmlformats.org/officeDocument/2006/relationships/oleObject" Target="embeddings/oleObject76.bin"/><Relationship Id="rId216" Type="http://schemas.openxmlformats.org/officeDocument/2006/relationships/image" Target="media/image98.wmf"/><Relationship Id="rId423" Type="http://schemas.openxmlformats.org/officeDocument/2006/relationships/oleObject" Target="embeddings/oleObject218.bin"/><Relationship Id="rId258" Type="http://schemas.openxmlformats.org/officeDocument/2006/relationships/image" Target="media/image118.wmf"/><Relationship Id="rId465" Type="http://schemas.openxmlformats.org/officeDocument/2006/relationships/image" Target="media/image226.wmf"/><Relationship Id="rId22" Type="http://schemas.openxmlformats.org/officeDocument/2006/relationships/image" Target="media/image7.wmf"/><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oleObject" Target="embeddings/oleObject168.bin"/><Relationship Id="rId367" Type="http://schemas.openxmlformats.org/officeDocument/2006/relationships/oleObject" Target="embeddings/oleObject189.bin"/><Relationship Id="rId171" Type="http://schemas.openxmlformats.org/officeDocument/2006/relationships/image" Target="media/image81.wmf"/><Relationship Id="rId227" Type="http://schemas.openxmlformats.org/officeDocument/2006/relationships/oleObject" Target="embeddings/oleObject115.bin"/><Relationship Id="rId269" Type="http://schemas.openxmlformats.org/officeDocument/2006/relationships/image" Target="media/image122.wmf"/><Relationship Id="rId434" Type="http://schemas.openxmlformats.org/officeDocument/2006/relationships/image" Target="media/image206.jpeg"/><Relationship Id="rId476" Type="http://schemas.openxmlformats.org/officeDocument/2006/relationships/oleObject" Target="embeddings/oleObject236.bin"/><Relationship Id="rId33" Type="http://schemas.openxmlformats.org/officeDocument/2006/relationships/oleObject" Target="embeddings/oleObject12.bin"/><Relationship Id="rId129" Type="http://schemas.openxmlformats.org/officeDocument/2006/relationships/image" Target="media/image60.wmf"/><Relationship Id="rId280" Type="http://schemas.openxmlformats.org/officeDocument/2006/relationships/image" Target="media/image127.wmf"/><Relationship Id="rId336" Type="http://schemas.openxmlformats.org/officeDocument/2006/relationships/oleObject" Target="embeddings/oleObject174.bin"/><Relationship Id="rId501" Type="http://schemas.openxmlformats.org/officeDocument/2006/relationships/oleObject" Target="embeddings/oleObject248.bin"/><Relationship Id="rId75" Type="http://schemas.openxmlformats.org/officeDocument/2006/relationships/oleObject" Target="embeddings/oleObject34.bin"/><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image" Target="media/image175.wmf"/><Relationship Id="rId403" Type="http://schemas.openxmlformats.org/officeDocument/2006/relationships/image" Target="media/image186.wmf"/><Relationship Id="rId6" Type="http://schemas.openxmlformats.org/officeDocument/2006/relationships/webSettings" Target="webSettings.xml"/><Relationship Id="rId238" Type="http://schemas.openxmlformats.org/officeDocument/2006/relationships/oleObject" Target="embeddings/oleObject121.bin"/><Relationship Id="rId445" Type="http://schemas.openxmlformats.org/officeDocument/2006/relationships/image" Target="media/image215.wmf"/><Relationship Id="rId487" Type="http://schemas.openxmlformats.org/officeDocument/2006/relationships/image" Target="media/image238.jpeg"/><Relationship Id="rId291" Type="http://schemas.openxmlformats.org/officeDocument/2006/relationships/oleObject" Target="embeddings/oleObject150.bin"/><Relationship Id="rId305" Type="http://schemas.openxmlformats.org/officeDocument/2006/relationships/oleObject" Target="embeddings/oleObject158.bin"/><Relationship Id="rId347" Type="http://schemas.openxmlformats.org/officeDocument/2006/relationships/oleObject" Target="embeddings/oleObject179.bin"/><Relationship Id="rId512" Type="http://schemas.openxmlformats.org/officeDocument/2006/relationships/oleObject" Target="embeddings/oleObject257.bin"/><Relationship Id="rId44" Type="http://schemas.openxmlformats.org/officeDocument/2006/relationships/image" Target="media/image18.wmf"/><Relationship Id="rId86" Type="http://schemas.openxmlformats.org/officeDocument/2006/relationships/image" Target="media/image38.wmf"/><Relationship Id="rId151" Type="http://schemas.openxmlformats.org/officeDocument/2006/relationships/image" Target="media/image71.wmf"/><Relationship Id="rId389" Type="http://schemas.openxmlformats.org/officeDocument/2006/relationships/oleObject" Target="embeddings/oleObject200.bin"/><Relationship Id="rId193" Type="http://schemas.openxmlformats.org/officeDocument/2006/relationships/image" Target="media/image91.wmf"/><Relationship Id="rId207" Type="http://schemas.openxmlformats.org/officeDocument/2006/relationships/oleObject" Target="embeddings/oleObject101.bin"/><Relationship Id="rId249" Type="http://schemas.openxmlformats.org/officeDocument/2006/relationships/image" Target="media/image114.wmf"/><Relationship Id="rId414" Type="http://schemas.openxmlformats.org/officeDocument/2006/relationships/image" Target="media/image192.wmf"/><Relationship Id="rId456" Type="http://schemas.openxmlformats.org/officeDocument/2006/relationships/oleObject" Target="embeddings/oleObject226.bin"/><Relationship Id="rId498" Type="http://schemas.openxmlformats.org/officeDocument/2006/relationships/oleObject" Target="embeddings/oleObject245.bin"/><Relationship Id="rId13" Type="http://schemas.openxmlformats.org/officeDocument/2006/relationships/oleObject" Target="embeddings/oleObject2.bin"/><Relationship Id="rId109" Type="http://schemas.openxmlformats.org/officeDocument/2006/relationships/image" Target="media/image50.wmf"/><Relationship Id="rId260" Type="http://schemas.openxmlformats.org/officeDocument/2006/relationships/oleObject" Target="embeddings/oleObject133.bin"/><Relationship Id="rId316" Type="http://schemas.openxmlformats.org/officeDocument/2006/relationships/image" Target="media/image144.wmf"/><Relationship Id="rId55" Type="http://schemas.openxmlformats.org/officeDocument/2006/relationships/oleObject" Target="embeddings/oleObject23.bin"/><Relationship Id="rId97" Type="http://schemas.openxmlformats.org/officeDocument/2006/relationships/image" Target="media/image44.wmf"/><Relationship Id="rId120" Type="http://schemas.openxmlformats.org/officeDocument/2006/relationships/oleObject" Target="embeddings/oleObject56.bin"/><Relationship Id="rId358" Type="http://schemas.openxmlformats.org/officeDocument/2006/relationships/oleObject" Target="embeddings/oleObject184.bin"/><Relationship Id="rId162" Type="http://schemas.openxmlformats.org/officeDocument/2006/relationships/oleObject" Target="embeddings/oleObject77.bin"/><Relationship Id="rId218" Type="http://schemas.openxmlformats.org/officeDocument/2006/relationships/image" Target="media/image99.wmf"/><Relationship Id="rId425" Type="http://schemas.openxmlformats.org/officeDocument/2006/relationships/image" Target="media/image197.jpeg"/><Relationship Id="rId467" Type="http://schemas.openxmlformats.org/officeDocument/2006/relationships/image" Target="media/image227.wmf"/><Relationship Id="rId271" Type="http://schemas.openxmlformats.org/officeDocument/2006/relationships/image" Target="media/image123.wmf"/><Relationship Id="rId24" Type="http://schemas.openxmlformats.org/officeDocument/2006/relationships/image" Target="media/image8.wmf"/><Relationship Id="rId66" Type="http://schemas.openxmlformats.org/officeDocument/2006/relationships/oleObject" Target="embeddings/oleObject29.bin"/><Relationship Id="rId131" Type="http://schemas.openxmlformats.org/officeDocument/2006/relationships/image" Target="media/image61.wmf"/><Relationship Id="rId327" Type="http://schemas.openxmlformats.org/officeDocument/2006/relationships/oleObject" Target="embeddings/oleObject169.bin"/><Relationship Id="rId369" Type="http://schemas.openxmlformats.org/officeDocument/2006/relationships/oleObject" Target="embeddings/oleObject190.bin"/><Relationship Id="rId173" Type="http://schemas.openxmlformats.org/officeDocument/2006/relationships/image" Target="media/image82.wmf"/><Relationship Id="rId229" Type="http://schemas.openxmlformats.org/officeDocument/2006/relationships/oleObject" Target="embeddings/oleObject116.bin"/><Relationship Id="rId380" Type="http://schemas.openxmlformats.org/officeDocument/2006/relationships/image" Target="media/image176.wmf"/><Relationship Id="rId436" Type="http://schemas.openxmlformats.org/officeDocument/2006/relationships/oleObject" Target="embeddings/oleObject220.bin"/></Relationships>
</file>

<file path=word/_rels/footnotes.xml.rels><?xml version="1.0" encoding="UTF-8" standalone="yes"?>
<Relationships xmlns="http://schemas.openxmlformats.org/package/2006/relationships"><Relationship Id="rId1" Type="http://schemas.openxmlformats.org/officeDocument/2006/relationships/hyperlink" Target="http://wang.ist.psu.edu/docs/relate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E57EAB29-E75E-4C1C-BF05-84A6B320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16</Pages>
  <Words>6465</Words>
  <Characters>36853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43232</CharactersWithSpaces>
  <SharedDoc>false</SharedDoc>
  <HLinks>
    <vt:vector size="12" baseType="variant">
      <vt:variant>
        <vt:i4>1638447</vt:i4>
      </vt:variant>
      <vt:variant>
        <vt:i4>0</vt:i4>
      </vt:variant>
      <vt:variant>
        <vt:i4>0</vt:i4>
      </vt:variant>
      <vt:variant>
        <vt:i4>5</vt:i4>
      </vt:variant>
      <vt:variant>
        <vt:lpwstr>mailto:name@xyz.com</vt:lpwstr>
      </vt:variant>
      <vt:variant>
        <vt:lpwstr/>
      </vt:variant>
      <vt:variant>
        <vt:i4>3014757</vt:i4>
      </vt:variant>
      <vt:variant>
        <vt:i4>0</vt:i4>
      </vt:variant>
      <vt:variant>
        <vt:i4>0</vt:i4>
      </vt:variant>
      <vt:variant>
        <vt:i4>5</vt:i4>
      </vt:variant>
      <vt:variant>
        <vt:lpwstr>http://wang.ist.psu.edu/docs/related.shtml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Hoi thao @ template (MS Word)</dc:subject>
  <dc:creator>Vu Van Hieu</dc:creator>
  <cp:lastModifiedBy>hieu</cp:lastModifiedBy>
  <cp:revision>11</cp:revision>
  <cp:lastPrinted>2015-10-27T09:36:00Z</cp:lastPrinted>
  <dcterms:created xsi:type="dcterms:W3CDTF">2015-10-28T04:00:00Z</dcterms:created>
  <dcterms:modified xsi:type="dcterms:W3CDTF">2015-10-28T07:18:00Z</dcterms:modified>
</cp:coreProperties>
</file>